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FE5" w:rsidRPr="004104C8" w:rsidRDefault="00B25C26" w:rsidP="00AA5DD0">
      <w:pPr>
        <w:jc w:val="center"/>
        <w:rPr>
          <w:rFonts w:ascii="宋体" w:eastAsia="宋体" w:hAnsi="宋体"/>
          <w:b/>
          <w:sz w:val="32"/>
          <w:szCs w:val="32"/>
        </w:rPr>
      </w:pPr>
      <w:bookmarkStart w:id="0" w:name="_GoBack"/>
      <w:bookmarkEnd w:id="0"/>
      <w:r w:rsidRPr="004104C8">
        <w:rPr>
          <w:rFonts w:ascii="宋体" w:eastAsia="宋体" w:hAnsi="宋体" w:hint="eastAsia"/>
          <w:b/>
          <w:sz w:val="32"/>
          <w:szCs w:val="32"/>
        </w:rPr>
        <w:t>经济与管理学院</w:t>
      </w:r>
    </w:p>
    <w:p w:rsidR="003315C1" w:rsidRPr="004104C8" w:rsidRDefault="001D6FE5" w:rsidP="00AA5DD0">
      <w:pPr>
        <w:jc w:val="center"/>
        <w:rPr>
          <w:rFonts w:ascii="宋体" w:eastAsia="宋体" w:hAnsi="宋体"/>
          <w:b/>
          <w:sz w:val="32"/>
          <w:szCs w:val="32"/>
        </w:rPr>
      </w:pPr>
      <w:r w:rsidRPr="004104C8">
        <w:rPr>
          <w:rFonts w:ascii="宋体" w:eastAsia="宋体" w:hAnsi="宋体" w:hint="eastAsia"/>
          <w:b/>
          <w:sz w:val="32"/>
          <w:szCs w:val="32"/>
        </w:rPr>
        <w:t>关于</w:t>
      </w:r>
      <w:r w:rsidR="004104C8" w:rsidRPr="004104C8">
        <w:rPr>
          <w:rFonts w:ascii="宋体" w:eastAsia="宋体" w:hAnsi="宋体" w:hint="eastAsia"/>
          <w:b/>
          <w:sz w:val="32"/>
          <w:szCs w:val="32"/>
        </w:rPr>
        <w:t>推进课程思政，建设</w:t>
      </w:r>
      <w:r w:rsidRPr="004104C8">
        <w:rPr>
          <w:rFonts w:ascii="宋体" w:eastAsia="宋体" w:hAnsi="宋体" w:hint="eastAsia"/>
          <w:b/>
          <w:sz w:val="32"/>
          <w:szCs w:val="32"/>
        </w:rPr>
        <w:t>“示范课</w:t>
      </w:r>
      <w:r w:rsidR="00D7249A" w:rsidRPr="004104C8">
        <w:rPr>
          <w:rFonts w:ascii="宋体" w:eastAsia="宋体" w:hAnsi="宋体" w:hint="eastAsia"/>
          <w:b/>
          <w:sz w:val="32"/>
          <w:szCs w:val="32"/>
        </w:rPr>
        <w:t>（课程思政）</w:t>
      </w:r>
      <w:r w:rsidRPr="004104C8">
        <w:rPr>
          <w:rFonts w:ascii="宋体" w:eastAsia="宋体" w:hAnsi="宋体" w:hint="eastAsia"/>
          <w:b/>
          <w:sz w:val="32"/>
          <w:szCs w:val="32"/>
        </w:rPr>
        <w:t>”</w:t>
      </w:r>
      <w:r w:rsidR="003315C1" w:rsidRPr="004104C8">
        <w:rPr>
          <w:rFonts w:ascii="宋体" w:eastAsia="宋体" w:hAnsi="宋体"/>
          <w:b/>
          <w:sz w:val="32"/>
          <w:szCs w:val="32"/>
        </w:rPr>
        <w:t>的通知</w:t>
      </w:r>
    </w:p>
    <w:p w:rsidR="006A3257" w:rsidRPr="007C63BD" w:rsidRDefault="006A3257" w:rsidP="003315C1">
      <w:pPr>
        <w:rPr>
          <w:rFonts w:ascii="仿宋_GB2312" w:eastAsia="仿宋_GB2312" w:hAnsi="楷体"/>
          <w:sz w:val="32"/>
          <w:szCs w:val="32"/>
        </w:rPr>
      </w:pPr>
      <w:r w:rsidRPr="007C63BD">
        <w:rPr>
          <w:rFonts w:ascii="仿宋_GB2312" w:eastAsia="仿宋_GB2312" w:hAnsi="楷体"/>
          <w:sz w:val="32"/>
          <w:szCs w:val="32"/>
        </w:rPr>
        <w:t>各</w:t>
      </w:r>
      <w:r w:rsidR="007C63BD" w:rsidRPr="007C63BD">
        <w:rPr>
          <w:rFonts w:ascii="仿宋_GB2312" w:eastAsia="仿宋_GB2312" w:hAnsi="楷体" w:hint="eastAsia"/>
          <w:sz w:val="32"/>
          <w:szCs w:val="32"/>
        </w:rPr>
        <w:t>系、研究所</w:t>
      </w:r>
      <w:r w:rsidRPr="007C63BD">
        <w:rPr>
          <w:rFonts w:ascii="仿宋_GB2312" w:eastAsia="仿宋_GB2312" w:hAnsi="楷体"/>
          <w:sz w:val="32"/>
          <w:szCs w:val="32"/>
        </w:rPr>
        <w:t>：</w:t>
      </w:r>
    </w:p>
    <w:p w:rsidR="00D7249A" w:rsidRDefault="007C63BD" w:rsidP="007C63BD">
      <w:pPr>
        <w:ind w:firstLineChars="200" w:firstLine="640"/>
        <w:rPr>
          <w:rFonts w:ascii="仿宋_GB2312" w:eastAsia="仿宋_GB2312" w:hAnsi="楷体"/>
          <w:sz w:val="32"/>
          <w:szCs w:val="32"/>
        </w:rPr>
      </w:pPr>
      <w:r w:rsidRPr="007C63BD">
        <w:rPr>
          <w:rFonts w:ascii="仿宋_GB2312" w:eastAsia="仿宋_GB2312" w:hAnsi="楷体"/>
          <w:sz w:val="32"/>
          <w:szCs w:val="32"/>
        </w:rPr>
        <w:t>习近平总书记在全国高校思想政治工作会议上强调，要</w:t>
      </w:r>
      <w:r>
        <w:rPr>
          <w:rFonts w:ascii="仿宋_GB2312" w:eastAsia="仿宋_GB2312" w:hAnsi="楷体" w:hint="eastAsia"/>
          <w:sz w:val="32"/>
          <w:szCs w:val="32"/>
        </w:rPr>
        <w:t>求</w:t>
      </w:r>
      <w:r w:rsidRPr="007C63BD">
        <w:rPr>
          <w:rFonts w:ascii="仿宋_GB2312" w:eastAsia="仿宋_GB2312" w:hAnsi="楷体"/>
          <w:sz w:val="32"/>
          <w:szCs w:val="32"/>
        </w:rPr>
        <w:t>用好课堂教学这个主渠道，各类课程都要与思想政治理论课同向同行，形成协同效应。</w:t>
      </w:r>
      <w:r>
        <w:rPr>
          <w:rFonts w:ascii="仿宋_GB2312" w:eastAsia="仿宋_GB2312" w:hAnsi="楷体" w:hint="eastAsia"/>
          <w:sz w:val="32"/>
          <w:szCs w:val="32"/>
        </w:rPr>
        <w:t>为了</w:t>
      </w:r>
      <w:r w:rsidRPr="00FC37E3">
        <w:rPr>
          <w:rFonts w:ascii="仿宋_GB2312" w:eastAsia="仿宋_GB2312" w:hAnsi="楷体" w:hint="eastAsia"/>
          <w:sz w:val="32"/>
          <w:szCs w:val="32"/>
        </w:rPr>
        <w:t>贯彻落</w:t>
      </w:r>
      <w:proofErr w:type="gramStart"/>
      <w:r w:rsidRPr="00FC37E3">
        <w:rPr>
          <w:rFonts w:ascii="仿宋_GB2312" w:eastAsia="仿宋_GB2312" w:hAnsi="楷体" w:hint="eastAsia"/>
          <w:sz w:val="32"/>
          <w:szCs w:val="32"/>
        </w:rPr>
        <w:t>实习近</w:t>
      </w:r>
      <w:proofErr w:type="gramEnd"/>
      <w:r w:rsidRPr="00FC37E3">
        <w:rPr>
          <w:rFonts w:ascii="仿宋_GB2312" w:eastAsia="仿宋_GB2312" w:hAnsi="楷体" w:hint="eastAsia"/>
          <w:sz w:val="32"/>
          <w:szCs w:val="32"/>
        </w:rPr>
        <w:t>平总书记在</w:t>
      </w:r>
      <w:r w:rsidRPr="00FC37E3">
        <w:rPr>
          <w:rFonts w:ascii="仿宋_GB2312" w:eastAsia="仿宋_GB2312" w:hAnsi="楷体"/>
          <w:sz w:val="32"/>
          <w:szCs w:val="32"/>
        </w:rPr>
        <w:t>全国</w:t>
      </w:r>
      <w:proofErr w:type="gramStart"/>
      <w:r w:rsidRPr="00FC37E3">
        <w:rPr>
          <w:rFonts w:ascii="仿宋_GB2312" w:eastAsia="仿宋_GB2312" w:hAnsi="楷体"/>
          <w:sz w:val="32"/>
          <w:szCs w:val="32"/>
        </w:rPr>
        <w:t>高校思政工作会议</w:t>
      </w:r>
      <w:proofErr w:type="gramEnd"/>
      <w:r w:rsidRPr="00FC37E3">
        <w:rPr>
          <w:rFonts w:ascii="仿宋_GB2312" w:eastAsia="仿宋_GB2312" w:hAnsi="楷体"/>
          <w:sz w:val="32"/>
          <w:szCs w:val="32"/>
        </w:rPr>
        <w:t>的</w:t>
      </w:r>
      <w:r w:rsidRPr="00FC37E3">
        <w:rPr>
          <w:rFonts w:ascii="仿宋_GB2312" w:eastAsia="仿宋_GB2312" w:hAnsi="楷体" w:hint="eastAsia"/>
          <w:sz w:val="32"/>
          <w:szCs w:val="32"/>
        </w:rPr>
        <w:t>讲话精神，坚持</w:t>
      </w:r>
      <w:r w:rsidRPr="00FC37E3">
        <w:rPr>
          <w:rFonts w:ascii="仿宋_GB2312" w:eastAsia="仿宋_GB2312" w:hAnsi="楷体"/>
          <w:sz w:val="32"/>
          <w:szCs w:val="32"/>
        </w:rPr>
        <w:t>立德树人，</w:t>
      </w:r>
      <w:r>
        <w:rPr>
          <w:rFonts w:ascii="仿宋_GB2312" w:eastAsia="仿宋_GB2312" w:hAnsi="楷体" w:hint="eastAsia"/>
          <w:sz w:val="32"/>
          <w:szCs w:val="32"/>
        </w:rPr>
        <w:t>把</w:t>
      </w:r>
      <w:r>
        <w:rPr>
          <w:rFonts w:ascii="仿宋_GB2312" w:eastAsia="仿宋_GB2312" w:hAnsi="楷体"/>
          <w:sz w:val="32"/>
          <w:szCs w:val="32"/>
        </w:rPr>
        <w:t>思政工作贯穿教育教学全过程</w:t>
      </w:r>
      <w:r>
        <w:rPr>
          <w:rFonts w:ascii="仿宋_GB2312" w:eastAsia="仿宋_GB2312" w:hAnsi="楷体" w:hint="eastAsia"/>
          <w:sz w:val="32"/>
          <w:szCs w:val="32"/>
        </w:rPr>
        <w:t>，</w:t>
      </w:r>
      <w:r w:rsidR="00D7249A">
        <w:rPr>
          <w:rFonts w:ascii="仿宋_GB2312" w:eastAsia="仿宋_GB2312" w:hAnsi="楷体" w:hint="eastAsia"/>
          <w:sz w:val="32"/>
          <w:szCs w:val="32"/>
        </w:rPr>
        <w:t>推动“三全”</w:t>
      </w:r>
      <w:r>
        <w:rPr>
          <w:rFonts w:ascii="仿宋_GB2312" w:eastAsia="仿宋_GB2312" w:hAnsi="楷体"/>
          <w:sz w:val="32"/>
          <w:szCs w:val="32"/>
        </w:rPr>
        <w:t>育人</w:t>
      </w:r>
      <w:r w:rsidR="003F2354">
        <w:rPr>
          <w:rFonts w:ascii="仿宋_GB2312" w:eastAsia="仿宋_GB2312" w:hAnsi="楷体" w:hint="eastAsia"/>
          <w:sz w:val="32"/>
          <w:szCs w:val="32"/>
        </w:rPr>
        <w:t>，</w:t>
      </w:r>
      <w:r>
        <w:rPr>
          <w:rFonts w:ascii="仿宋_GB2312" w:eastAsia="仿宋_GB2312" w:hAnsi="楷体" w:hint="eastAsia"/>
          <w:sz w:val="32"/>
          <w:szCs w:val="32"/>
        </w:rPr>
        <w:t>经济与管理学院</w:t>
      </w:r>
      <w:r w:rsidR="00D7249A">
        <w:rPr>
          <w:rFonts w:ascii="仿宋_GB2312" w:eastAsia="仿宋_GB2312" w:hAnsi="楷体" w:hint="eastAsia"/>
          <w:sz w:val="32"/>
          <w:szCs w:val="32"/>
        </w:rPr>
        <w:t>将</w:t>
      </w:r>
      <w:r w:rsidR="00D7249A" w:rsidRPr="00D7249A">
        <w:rPr>
          <w:rFonts w:ascii="仿宋_GB2312" w:eastAsia="仿宋_GB2312" w:hAnsi="楷体" w:hint="eastAsia"/>
          <w:sz w:val="32"/>
          <w:szCs w:val="32"/>
        </w:rPr>
        <w:t>大力推动以“课程思政”为目标的课堂教学改革</w:t>
      </w:r>
      <w:r w:rsidR="00951DB1">
        <w:rPr>
          <w:rFonts w:ascii="仿宋_GB2312" w:eastAsia="仿宋_GB2312" w:hAnsi="楷体" w:hint="eastAsia"/>
          <w:sz w:val="32"/>
          <w:szCs w:val="32"/>
        </w:rPr>
        <w:t>，实现“课程思政”在教学环节的全覆盖</w:t>
      </w:r>
      <w:r w:rsidR="00D7249A">
        <w:rPr>
          <w:rFonts w:ascii="仿宋_GB2312" w:eastAsia="仿宋_GB2312" w:hAnsi="楷体" w:hint="eastAsia"/>
          <w:sz w:val="32"/>
          <w:szCs w:val="32"/>
        </w:rPr>
        <w:t>。</w:t>
      </w:r>
    </w:p>
    <w:p w:rsidR="006A3257" w:rsidRPr="007C63BD" w:rsidRDefault="00D7249A" w:rsidP="007C63BD">
      <w:pPr>
        <w:ind w:firstLineChars="200" w:firstLine="640"/>
        <w:rPr>
          <w:rFonts w:ascii="仿宋_GB2312" w:eastAsia="仿宋_GB2312" w:hAnsi="楷体"/>
          <w:sz w:val="32"/>
          <w:szCs w:val="32"/>
        </w:rPr>
      </w:pPr>
      <w:r>
        <w:rPr>
          <w:rFonts w:ascii="仿宋_GB2312" w:eastAsia="仿宋_GB2312" w:hAnsi="楷体" w:hint="eastAsia"/>
          <w:sz w:val="32"/>
          <w:szCs w:val="32"/>
        </w:rPr>
        <w:t>学院现</w:t>
      </w:r>
      <w:r w:rsidR="006A3257" w:rsidRPr="007C63BD">
        <w:rPr>
          <w:rFonts w:ascii="仿宋_GB2312" w:eastAsia="仿宋_GB2312" w:hAnsi="楷体"/>
          <w:sz w:val="32"/>
          <w:szCs w:val="32"/>
        </w:rPr>
        <w:t>组织</w:t>
      </w:r>
      <w:r w:rsidR="00B60C8F">
        <w:rPr>
          <w:rFonts w:ascii="仿宋_GB2312" w:eastAsia="仿宋_GB2312" w:hAnsi="楷体" w:hint="eastAsia"/>
          <w:sz w:val="32"/>
          <w:szCs w:val="32"/>
        </w:rPr>
        <w:t>第一期</w:t>
      </w:r>
      <w:r w:rsidR="006A3257" w:rsidRPr="007C63BD">
        <w:rPr>
          <w:rFonts w:ascii="仿宋_GB2312" w:eastAsia="仿宋_GB2312" w:hAnsi="楷体"/>
          <w:sz w:val="32"/>
          <w:szCs w:val="32"/>
        </w:rPr>
        <w:t>“</w:t>
      </w:r>
      <w:r w:rsidR="00951DB1">
        <w:rPr>
          <w:rFonts w:ascii="仿宋_GB2312" w:eastAsia="仿宋_GB2312" w:hAnsi="楷体" w:hint="eastAsia"/>
          <w:sz w:val="32"/>
          <w:szCs w:val="32"/>
        </w:rPr>
        <w:t>示范课</w:t>
      </w:r>
      <w:r>
        <w:rPr>
          <w:rFonts w:ascii="仿宋_GB2312" w:eastAsia="仿宋_GB2312" w:hAnsi="楷体" w:hint="eastAsia"/>
          <w:sz w:val="32"/>
          <w:szCs w:val="32"/>
        </w:rPr>
        <w:t>（课程思政）</w:t>
      </w:r>
      <w:r w:rsidR="006A3257" w:rsidRPr="007C63BD">
        <w:rPr>
          <w:rFonts w:ascii="仿宋_GB2312" w:eastAsia="仿宋_GB2312" w:hAnsi="楷体"/>
          <w:sz w:val="32"/>
          <w:szCs w:val="32"/>
        </w:rPr>
        <w:t>”</w:t>
      </w:r>
      <w:r>
        <w:rPr>
          <w:rFonts w:ascii="仿宋_GB2312" w:eastAsia="仿宋_GB2312" w:hAnsi="楷体" w:hint="eastAsia"/>
          <w:sz w:val="32"/>
          <w:szCs w:val="32"/>
        </w:rPr>
        <w:t>建设</w:t>
      </w:r>
      <w:r w:rsidR="006A3257" w:rsidRPr="007C63BD">
        <w:rPr>
          <w:rFonts w:ascii="仿宋_GB2312" w:eastAsia="仿宋_GB2312" w:hAnsi="楷体"/>
          <w:sz w:val="32"/>
          <w:szCs w:val="32"/>
        </w:rPr>
        <w:t>，请各</w:t>
      </w:r>
      <w:r w:rsidR="007C63BD">
        <w:rPr>
          <w:rFonts w:ascii="仿宋_GB2312" w:eastAsia="仿宋_GB2312" w:hAnsi="楷体" w:hint="eastAsia"/>
          <w:sz w:val="32"/>
          <w:szCs w:val="32"/>
        </w:rPr>
        <w:t>系、研究所</w:t>
      </w:r>
      <w:r w:rsidR="006A3257" w:rsidRPr="007C63BD">
        <w:rPr>
          <w:rFonts w:ascii="仿宋_GB2312" w:eastAsia="仿宋_GB2312" w:hAnsi="楷体"/>
          <w:sz w:val="32"/>
          <w:szCs w:val="32"/>
        </w:rPr>
        <w:t>积极组织推荐申报。具体事项通知如下：</w:t>
      </w:r>
    </w:p>
    <w:p w:rsidR="00BE5910" w:rsidRPr="00E669D9" w:rsidRDefault="00BE5910" w:rsidP="00E669D9">
      <w:pPr>
        <w:ind w:firstLineChars="200" w:firstLine="643"/>
        <w:rPr>
          <w:rFonts w:ascii="仿宋_GB2312" w:eastAsia="仿宋_GB2312" w:hAnsi="楷体"/>
          <w:b/>
          <w:sz w:val="32"/>
          <w:szCs w:val="32"/>
        </w:rPr>
      </w:pPr>
      <w:r w:rsidRPr="00E669D9">
        <w:rPr>
          <w:rFonts w:ascii="仿宋_GB2312" w:eastAsia="仿宋_GB2312" w:hAnsi="楷体" w:hint="eastAsia"/>
          <w:b/>
          <w:sz w:val="32"/>
          <w:szCs w:val="32"/>
        </w:rPr>
        <w:t>一、工作小组</w:t>
      </w:r>
    </w:p>
    <w:p w:rsidR="00BE5910" w:rsidRPr="00BE5910" w:rsidRDefault="00BE5910" w:rsidP="00BE5910">
      <w:pPr>
        <w:ind w:firstLineChars="200" w:firstLine="640"/>
        <w:rPr>
          <w:rFonts w:ascii="仿宋_GB2312" w:eastAsia="仿宋_GB2312" w:hAnsi="楷体"/>
          <w:sz w:val="32"/>
          <w:szCs w:val="32"/>
        </w:rPr>
      </w:pPr>
      <w:r w:rsidRPr="00BE5910">
        <w:rPr>
          <w:rFonts w:ascii="仿宋_GB2312" w:eastAsia="仿宋_GB2312" w:hAnsi="楷体" w:hint="eastAsia"/>
          <w:sz w:val="32"/>
          <w:szCs w:val="32"/>
        </w:rPr>
        <w:t>学院成立由院党委书记</w:t>
      </w:r>
      <w:r>
        <w:rPr>
          <w:rFonts w:ascii="仿宋_GB2312" w:eastAsia="仿宋_GB2312" w:hAnsi="楷体" w:hint="eastAsia"/>
          <w:sz w:val="32"/>
          <w:szCs w:val="32"/>
        </w:rPr>
        <w:t>、院长</w:t>
      </w:r>
      <w:r w:rsidRPr="00BE5910">
        <w:rPr>
          <w:rFonts w:ascii="仿宋_GB2312" w:eastAsia="仿宋_GB2312" w:hAnsi="楷体" w:hint="eastAsia"/>
          <w:sz w:val="32"/>
          <w:szCs w:val="32"/>
        </w:rPr>
        <w:t>为组长的</w:t>
      </w:r>
      <w:r w:rsidR="00951DB1">
        <w:rPr>
          <w:rFonts w:ascii="仿宋_GB2312" w:eastAsia="仿宋_GB2312" w:hAnsi="楷体" w:hint="eastAsia"/>
          <w:sz w:val="32"/>
          <w:szCs w:val="32"/>
        </w:rPr>
        <w:t>“</w:t>
      </w:r>
      <w:r w:rsidRPr="00BE5910">
        <w:rPr>
          <w:rFonts w:ascii="仿宋_GB2312" w:eastAsia="仿宋_GB2312" w:hAnsi="楷体" w:hint="eastAsia"/>
          <w:sz w:val="32"/>
          <w:szCs w:val="32"/>
        </w:rPr>
        <w:t>课程思政</w:t>
      </w:r>
      <w:r w:rsidR="00951DB1">
        <w:rPr>
          <w:rFonts w:ascii="仿宋_GB2312" w:eastAsia="仿宋_GB2312" w:hAnsi="楷体" w:hint="eastAsia"/>
          <w:sz w:val="32"/>
          <w:szCs w:val="32"/>
        </w:rPr>
        <w:t>”</w:t>
      </w:r>
      <w:r w:rsidRPr="00BE5910">
        <w:rPr>
          <w:rFonts w:ascii="仿宋_GB2312" w:eastAsia="仿宋_GB2312" w:hAnsi="楷体" w:hint="eastAsia"/>
          <w:sz w:val="32"/>
          <w:szCs w:val="32"/>
        </w:rPr>
        <w:t>工作小组，负责</w:t>
      </w:r>
      <w:r w:rsidR="00951DB1">
        <w:rPr>
          <w:rFonts w:ascii="仿宋_GB2312" w:eastAsia="仿宋_GB2312" w:hAnsi="楷体" w:hint="eastAsia"/>
          <w:sz w:val="32"/>
          <w:szCs w:val="32"/>
        </w:rPr>
        <w:t>“</w:t>
      </w:r>
      <w:r w:rsidRPr="00BE5910">
        <w:rPr>
          <w:rFonts w:ascii="仿宋_GB2312" w:eastAsia="仿宋_GB2312" w:hAnsi="楷体" w:hint="eastAsia"/>
          <w:sz w:val="32"/>
          <w:szCs w:val="32"/>
        </w:rPr>
        <w:t>课程思政</w:t>
      </w:r>
      <w:r w:rsidR="00951DB1">
        <w:rPr>
          <w:rFonts w:ascii="仿宋_GB2312" w:eastAsia="仿宋_GB2312" w:hAnsi="楷体" w:hint="eastAsia"/>
          <w:sz w:val="32"/>
          <w:szCs w:val="32"/>
        </w:rPr>
        <w:t>”及“示范课</w:t>
      </w:r>
      <w:r w:rsidR="00D7249A">
        <w:rPr>
          <w:rFonts w:ascii="仿宋_GB2312" w:eastAsia="仿宋_GB2312" w:hAnsi="楷体" w:hint="eastAsia"/>
          <w:sz w:val="32"/>
          <w:szCs w:val="32"/>
        </w:rPr>
        <w:t>（课程思政）</w:t>
      </w:r>
      <w:r w:rsidR="00951DB1">
        <w:rPr>
          <w:rFonts w:ascii="仿宋_GB2312" w:eastAsia="仿宋_GB2312" w:hAnsi="楷体" w:hint="eastAsia"/>
          <w:sz w:val="32"/>
          <w:szCs w:val="32"/>
        </w:rPr>
        <w:t>”</w:t>
      </w:r>
      <w:r w:rsidR="00BB66C6">
        <w:rPr>
          <w:rFonts w:ascii="仿宋_GB2312" w:eastAsia="仿宋_GB2312" w:hAnsi="楷体" w:hint="eastAsia"/>
          <w:sz w:val="32"/>
          <w:szCs w:val="32"/>
        </w:rPr>
        <w:t>的</w:t>
      </w:r>
      <w:r w:rsidR="002C28FF">
        <w:rPr>
          <w:rFonts w:ascii="仿宋_GB2312" w:eastAsia="仿宋_GB2312" w:hAnsi="楷体" w:hint="eastAsia"/>
          <w:sz w:val="32"/>
          <w:szCs w:val="32"/>
        </w:rPr>
        <w:t>相关管理</w:t>
      </w:r>
      <w:r w:rsidRPr="00BE5910">
        <w:rPr>
          <w:rFonts w:ascii="仿宋_GB2312" w:eastAsia="仿宋_GB2312" w:hAnsi="楷体" w:hint="eastAsia"/>
          <w:sz w:val="32"/>
          <w:szCs w:val="32"/>
        </w:rPr>
        <w:t>工作。</w:t>
      </w:r>
    </w:p>
    <w:p w:rsidR="00BE5910" w:rsidRPr="00BE5910" w:rsidRDefault="00BE5910" w:rsidP="00BE5910">
      <w:pPr>
        <w:ind w:firstLineChars="200" w:firstLine="640"/>
        <w:rPr>
          <w:rFonts w:ascii="仿宋_GB2312" w:eastAsia="仿宋_GB2312" w:hAnsi="楷体"/>
          <w:sz w:val="32"/>
          <w:szCs w:val="32"/>
        </w:rPr>
      </w:pPr>
      <w:r w:rsidRPr="00BE5910">
        <w:rPr>
          <w:rFonts w:ascii="仿宋_GB2312" w:eastAsia="仿宋_GB2312" w:hAnsi="楷体" w:hint="eastAsia"/>
          <w:sz w:val="32"/>
          <w:szCs w:val="32"/>
        </w:rPr>
        <w:t>组长：焦宏图</w:t>
      </w:r>
      <w:r>
        <w:rPr>
          <w:rFonts w:ascii="仿宋_GB2312" w:eastAsia="仿宋_GB2312" w:hAnsi="楷体" w:hint="eastAsia"/>
          <w:sz w:val="32"/>
          <w:szCs w:val="32"/>
        </w:rPr>
        <w:t>、周德群</w:t>
      </w:r>
    </w:p>
    <w:p w:rsidR="00BE5910" w:rsidRPr="00BE5910" w:rsidRDefault="00BE5910" w:rsidP="00BE5910">
      <w:pPr>
        <w:ind w:firstLineChars="200" w:firstLine="640"/>
        <w:rPr>
          <w:rFonts w:ascii="仿宋_GB2312" w:eastAsia="仿宋_GB2312" w:hAnsi="楷体"/>
          <w:sz w:val="32"/>
          <w:szCs w:val="32"/>
        </w:rPr>
      </w:pPr>
      <w:r w:rsidRPr="00BE5910">
        <w:rPr>
          <w:rFonts w:ascii="仿宋_GB2312" w:eastAsia="仿宋_GB2312" w:hAnsi="楷体" w:hint="eastAsia"/>
          <w:sz w:val="32"/>
          <w:szCs w:val="32"/>
        </w:rPr>
        <w:t>成员：涂志宏、王英、邓晶、王子龙、</w:t>
      </w:r>
      <w:r w:rsidR="00E669D9">
        <w:rPr>
          <w:rFonts w:ascii="仿宋_GB2312" w:eastAsia="仿宋_GB2312" w:hAnsi="楷体" w:hint="eastAsia"/>
          <w:sz w:val="32"/>
          <w:szCs w:val="32"/>
        </w:rPr>
        <w:t>罗正军、</w:t>
      </w:r>
      <w:r>
        <w:rPr>
          <w:rFonts w:ascii="仿宋_GB2312" w:eastAsia="仿宋_GB2312" w:hAnsi="楷体" w:hint="eastAsia"/>
          <w:sz w:val="32"/>
          <w:szCs w:val="32"/>
        </w:rPr>
        <w:t>虞先玉</w:t>
      </w:r>
      <w:r w:rsidRPr="00BE5910">
        <w:rPr>
          <w:rFonts w:ascii="仿宋_GB2312" w:eastAsia="仿宋_GB2312" w:hAnsi="楷体" w:hint="eastAsia"/>
          <w:sz w:val="32"/>
          <w:szCs w:val="32"/>
        </w:rPr>
        <w:t>、</w:t>
      </w:r>
      <w:r w:rsidR="00E669D9" w:rsidRPr="00BE5910">
        <w:rPr>
          <w:rFonts w:ascii="仿宋_GB2312" w:eastAsia="仿宋_GB2312" w:hAnsi="楷体" w:hint="eastAsia"/>
          <w:sz w:val="32"/>
          <w:szCs w:val="32"/>
        </w:rPr>
        <w:t>谢嗣胜、</w:t>
      </w:r>
      <w:r>
        <w:rPr>
          <w:rFonts w:ascii="仿宋_GB2312" w:eastAsia="仿宋_GB2312" w:hAnsi="楷体" w:hint="eastAsia"/>
          <w:sz w:val="32"/>
          <w:szCs w:val="32"/>
        </w:rPr>
        <w:t>马珩、</w:t>
      </w:r>
      <w:r w:rsidR="00E669D9">
        <w:rPr>
          <w:rFonts w:ascii="仿宋_GB2312" w:eastAsia="仿宋_GB2312" w:hAnsi="楷体" w:hint="eastAsia"/>
          <w:sz w:val="32"/>
          <w:szCs w:val="32"/>
        </w:rPr>
        <w:t>徐菱涓、</w:t>
      </w:r>
      <w:proofErr w:type="gramStart"/>
      <w:r w:rsidR="00E669D9">
        <w:rPr>
          <w:rFonts w:ascii="仿宋_GB2312" w:eastAsia="仿宋_GB2312" w:hAnsi="楷体" w:hint="eastAsia"/>
          <w:sz w:val="32"/>
          <w:szCs w:val="32"/>
        </w:rPr>
        <w:t>查冬兰</w:t>
      </w:r>
      <w:proofErr w:type="gramEnd"/>
    </w:p>
    <w:p w:rsidR="00BE5910" w:rsidRPr="00BE5910" w:rsidRDefault="00BE5910" w:rsidP="00BE5910">
      <w:pPr>
        <w:ind w:firstLineChars="200" w:firstLine="640"/>
        <w:rPr>
          <w:rFonts w:ascii="仿宋_GB2312" w:eastAsia="仿宋_GB2312" w:hAnsi="楷体"/>
          <w:sz w:val="32"/>
          <w:szCs w:val="32"/>
        </w:rPr>
      </w:pPr>
      <w:r w:rsidRPr="00BE5910">
        <w:rPr>
          <w:rFonts w:ascii="仿宋_GB2312" w:eastAsia="仿宋_GB2312" w:hAnsi="楷体" w:hint="eastAsia"/>
          <w:sz w:val="32"/>
          <w:szCs w:val="32"/>
        </w:rPr>
        <w:t>秘书：吴海燕</w:t>
      </w:r>
    </w:p>
    <w:p w:rsidR="006A3257" w:rsidRPr="00E669D9" w:rsidRDefault="00E669D9" w:rsidP="00E669D9">
      <w:pPr>
        <w:ind w:firstLineChars="200" w:firstLine="643"/>
        <w:rPr>
          <w:rFonts w:ascii="仿宋_GB2312" w:eastAsia="仿宋_GB2312" w:hAnsi="楷体"/>
          <w:b/>
          <w:sz w:val="32"/>
          <w:szCs w:val="32"/>
        </w:rPr>
      </w:pPr>
      <w:r w:rsidRPr="00E669D9">
        <w:rPr>
          <w:rFonts w:ascii="仿宋_GB2312" w:eastAsia="仿宋_GB2312" w:hAnsi="楷体" w:hint="eastAsia"/>
          <w:b/>
          <w:sz w:val="32"/>
          <w:szCs w:val="32"/>
        </w:rPr>
        <w:t>二</w:t>
      </w:r>
      <w:r w:rsidR="006A3257" w:rsidRPr="00E669D9">
        <w:rPr>
          <w:rFonts w:ascii="仿宋_GB2312" w:eastAsia="仿宋_GB2312" w:hAnsi="楷体" w:hint="eastAsia"/>
          <w:b/>
          <w:sz w:val="32"/>
          <w:szCs w:val="32"/>
        </w:rPr>
        <w:t>、</w:t>
      </w:r>
      <w:r w:rsidR="00951DB1">
        <w:rPr>
          <w:rFonts w:ascii="仿宋_GB2312" w:eastAsia="仿宋_GB2312" w:hAnsi="楷体" w:hint="eastAsia"/>
          <w:b/>
          <w:sz w:val="32"/>
          <w:szCs w:val="32"/>
        </w:rPr>
        <w:t>“</w:t>
      </w:r>
      <w:r w:rsidR="00D7249A" w:rsidRPr="00D7249A">
        <w:rPr>
          <w:rFonts w:ascii="仿宋_GB2312" w:eastAsia="仿宋_GB2312" w:hAnsi="楷体" w:hint="eastAsia"/>
          <w:b/>
          <w:sz w:val="32"/>
          <w:szCs w:val="32"/>
        </w:rPr>
        <w:t>示范课（课程思政）</w:t>
      </w:r>
      <w:r w:rsidR="00951DB1">
        <w:rPr>
          <w:rFonts w:ascii="仿宋_GB2312" w:eastAsia="仿宋_GB2312" w:hAnsi="楷体" w:hint="eastAsia"/>
          <w:b/>
          <w:sz w:val="32"/>
          <w:szCs w:val="32"/>
        </w:rPr>
        <w:t>”</w:t>
      </w:r>
      <w:r>
        <w:rPr>
          <w:rFonts w:ascii="仿宋_GB2312" w:eastAsia="仿宋_GB2312" w:hAnsi="楷体" w:hint="eastAsia"/>
          <w:b/>
          <w:sz w:val="32"/>
          <w:szCs w:val="32"/>
        </w:rPr>
        <w:t>申报及建设</w:t>
      </w:r>
      <w:r w:rsidR="00EE0C85" w:rsidRPr="00E669D9">
        <w:rPr>
          <w:rFonts w:ascii="仿宋_GB2312" w:eastAsia="仿宋_GB2312" w:hAnsi="楷体" w:hint="eastAsia"/>
          <w:b/>
          <w:sz w:val="32"/>
          <w:szCs w:val="32"/>
        </w:rPr>
        <w:t>要求</w:t>
      </w:r>
    </w:p>
    <w:p w:rsidR="00EE0C85" w:rsidRPr="00EE0C85" w:rsidRDefault="004104C8" w:rsidP="00EE0C85">
      <w:pPr>
        <w:ind w:firstLineChars="200" w:firstLine="640"/>
        <w:rPr>
          <w:rFonts w:ascii="仿宋_GB2312" w:eastAsia="仿宋_GB2312" w:hAnsi="楷体"/>
          <w:sz w:val="32"/>
          <w:szCs w:val="32"/>
        </w:rPr>
      </w:pPr>
      <w:r w:rsidRPr="004104C8">
        <w:rPr>
          <w:rFonts w:ascii="仿宋_GB2312" w:eastAsia="仿宋_GB2312" w:hAnsi="楷体" w:hint="eastAsia"/>
          <w:sz w:val="32"/>
          <w:szCs w:val="32"/>
        </w:rPr>
        <w:t>以“课程思政”为目标的课堂教学改革</w:t>
      </w:r>
      <w:r w:rsidR="002729B3">
        <w:rPr>
          <w:rFonts w:ascii="仿宋_GB2312" w:eastAsia="仿宋_GB2312" w:hAnsi="楷体" w:hint="eastAsia"/>
          <w:sz w:val="32"/>
          <w:szCs w:val="32"/>
        </w:rPr>
        <w:t>要求教师</w:t>
      </w:r>
      <w:r w:rsidRPr="004104C8">
        <w:rPr>
          <w:rFonts w:ascii="仿宋_GB2312" w:eastAsia="仿宋_GB2312" w:hAnsi="楷体" w:hint="eastAsia"/>
          <w:sz w:val="32"/>
          <w:szCs w:val="32"/>
        </w:rPr>
        <w:t>梳理各</w:t>
      </w:r>
      <w:r w:rsidRPr="004104C8">
        <w:rPr>
          <w:rFonts w:ascii="仿宋_GB2312" w:eastAsia="仿宋_GB2312" w:hAnsi="楷体" w:hint="eastAsia"/>
          <w:sz w:val="32"/>
          <w:szCs w:val="32"/>
        </w:rPr>
        <w:lastRenderedPageBreak/>
        <w:t>门专业课程所蕴含的思想政治教育元素和所承载的思想政治教育功能，</w:t>
      </w:r>
      <w:r w:rsidR="002729B3">
        <w:rPr>
          <w:rFonts w:ascii="仿宋_GB2312" w:eastAsia="仿宋_GB2312" w:hAnsi="楷体" w:hint="eastAsia"/>
          <w:sz w:val="32"/>
          <w:szCs w:val="32"/>
        </w:rPr>
        <w:t>将其</w:t>
      </w:r>
      <w:r w:rsidRPr="004104C8">
        <w:rPr>
          <w:rFonts w:ascii="仿宋_GB2312" w:eastAsia="仿宋_GB2312" w:hAnsi="楷体" w:hint="eastAsia"/>
          <w:sz w:val="32"/>
          <w:szCs w:val="32"/>
        </w:rPr>
        <w:t>融入课堂教学各环节，实现思想政治教育与知识体系教育的有机统一。</w:t>
      </w:r>
      <w:r w:rsidR="002729B3">
        <w:rPr>
          <w:rFonts w:ascii="仿宋_GB2312" w:eastAsia="仿宋_GB2312" w:hAnsi="楷体" w:hint="eastAsia"/>
          <w:sz w:val="32"/>
          <w:szCs w:val="32"/>
        </w:rPr>
        <w:t>即</w:t>
      </w:r>
      <w:r w:rsidR="00EE0C85" w:rsidRPr="00EE0C85">
        <w:rPr>
          <w:rFonts w:ascii="仿宋_GB2312" w:eastAsia="仿宋_GB2312" w:hAnsi="楷体" w:hint="eastAsia"/>
          <w:sz w:val="32"/>
          <w:szCs w:val="32"/>
        </w:rPr>
        <w:t>以“课程思政”为载体，探索“知识传授与价值引领相结合”的有效路径</w:t>
      </w:r>
      <w:r w:rsidR="002729B3">
        <w:rPr>
          <w:rFonts w:ascii="仿宋_GB2312" w:eastAsia="仿宋_GB2312" w:hAnsi="楷体" w:hint="eastAsia"/>
          <w:sz w:val="32"/>
          <w:szCs w:val="32"/>
        </w:rPr>
        <w:t>，</w:t>
      </w:r>
      <w:r w:rsidR="00EE0C85">
        <w:rPr>
          <w:rFonts w:ascii="仿宋_GB2312" w:eastAsia="仿宋_GB2312" w:hAnsi="楷体" w:hint="eastAsia"/>
          <w:sz w:val="32"/>
          <w:szCs w:val="32"/>
        </w:rPr>
        <w:t>将</w:t>
      </w:r>
      <w:r w:rsidR="002729B3">
        <w:rPr>
          <w:rFonts w:ascii="仿宋_GB2312" w:eastAsia="仿宋_GB2312" w:hAnsi="楷体" w:hint="eastAsia"/>
          <w:sz w:val="32"/>
          <w:szCs w:val="32"/>
        </w:rPr>
        <w:t>培育</w:t>
      </w:r>
      <w:r w:rsidR="00EE0C85" w:rsidRPr="00EE0C85">
        <w:rPr>
          <w:rFonts w:ascii="仿宋_GB2312" w:eastAsia="仿宋_GB2312" w:hAnsi="楷体" w:hint="eastAsia"/>
          <w:sz w:val="32"/>
          <w:szCs w:val="32"/>
        </w:rPr>
        <w:t>价值观和</w:t>
      </w:r>
      <w:r w:rsidR="00EE0C85">
        <w:rPr>
          <w:rFonts w:ascii="仿宋_GB2312" w:eastAsia="仿宋_GB2312" w:hAnsi="楷体" w:hint="eastAsia"/>
          <w:sz w:val="32"/>
          <w:szCs w:val="32"/>
        </w:rPr>
        <w:t>立德树人</w:t>
      </w:r>
      <w:r w:rsidR="002729B3">
        <w:rPr>
          <w:rFonts w:ascii="仿宋_GB2312" w:eastAsia="仿宋_GB2312" w:hAnsi="楷体" w:hint="eastAsia"/>
          <w:sz w:val="32"/>
          <w:szCs w:val="32"/>
        </w:rPr>
        <w:t>的</w:t>
      </w:r>
      <w:r w:rsidR="00EE0C85">
        <w:rPr>
          <w:rFonts w:ascii="仿宋_GB2312" w:eastAsia="仿宋_GB2312" w:hAnsi="楷体" w:hint="eastAsia"/>
          <w:sz w:val="32"/>
          <w:szCs w:val="32"/>
        </w:rPr>
        <w:t>要求</w:t>
      </w:r>
      <w:r w:rsidR="00EE0C85" w:rsidRPr="00EE0C85">
        <w:rPr>
          <w:rFonts w:ascii="仿宋_GB2312" w:eastAsia="仿宋_GB2312" w:hAnsi="楷体" w:hint="eastAsia"/>
          <w:sz w:val="32"/>
          <w:szCs w:val="32"/>
        </w:rPr>
        <w:t>，</w:t>
      </w:r>
      <w:r w:rsidR="00EE0C85">
        <w:rPr>
          <w:rFonts w:ascii="仿宋_GB2312" w:eastAsia="仿宋_GB2312" w:hAnsi="楷体" w:hint="eastAsia"/>
          <w:sz w:val="32"/>
          <w:szCs w:val="32"/>
        </w:rPr>
        <w:t>以“课程</w:t>
      </w:r>
      <w:r w:rsidR="00EE0C85" w:rsidRPr="00EE0C85">
        <w:rPr>
          <w:rFonts w:ascii="仿宋_GB2312" w:eastAsia="仿宋_GB2312" w:hAnsi="楷体" w:hint="eastAsia"/>
          <w:sz w:val="32"/>
          <w:szCs w:val="32"/>
        </w:rPr>
        <w:t>基因”</w:t>
      </w:r>
      <w:r w:rsidR="00EE0C85">
        <w:rPr>
          <w:rFonts w:ascii="仿宋_GB2312" w:eastAsia="仿宋_GB2312" w:hAnsi="楷体" w:hint="eastAsia"/>
          <w:sz w:val="32"/>
          <w:szCs w:val="32"/>
        </w:rPr>
        <w:t>的方式</w:t>
      </w:r>
      <w:r w:rsidR="00EE0C85" w:rsidRPr="00EE0C85">
        <w:rPr>
          <w:rFonts w:ascii="仿宋_GB2312" w:eastAsia="仿宋_GB2312" w:hAnsi="楷体" w:hint="eastAsia"/>
          <w:sz w:val="32"/>
          <w:szCs w:val="32"/>
        </w:rPr>
        <w:t>融入</w:t>
      </w:r>
      <w:r w:rsidR="00EE0C85">
        <w:rPr>
          <w:rFonts w:ascii="仿宋_GB2312" w:eastAsia="仿宋_GB2312" w:hAnsi="楷体" w:hint="eastAsia"/>
          <w:sz w:val="32"/>
          <w:szCs w:val="32"/>
        </w:rPr>
        <w:t>相关</w:t>
      </w:r>
      <w:r w:rsidR="00EE0C85" w:rsidRPr="00EE0C85">
        <w:rPr>
          <w:rFonts w:ascii="仿宋_GB2312" w:eastAsia="仿宋_GB2312" w:hAnsi="楷体" w:hint="eastAsia"/>
          <w:sz w:val="32"/>
          <w:szCs w:val="32"/>
        </w:rPr>
        <w:t>课程，让课程</w:t>
      </w:r>
      <w:r w:rsidR="00EF65D9">
        <w:rPr>
          <w:rFonts w:ascii="仿宋_GB2312" w:eastAsia="仿宋_GB2312" w:hAnsi="楷体" w:hint="eastAsia"/>
          <w:sz w:val="32"/>
          <w:szCs w:val="32"/>
        </w:rPr>
        <w:t>体现</w:t>
      </w:r>
      <w:r w:rsidR="00EE0C85" w:rsidRPr="00EE0C85">
        <w:rPr>
          <w:rFonts w:ascii="仿宋_GB2312" w:eastAsia="仿宋_GB2312" w:hAnsi="楷体" w:hint="eastAsia"/>
          <w:sz w:val="32"/>
          <w:szCs w:val="32"/>
        </w:rPr>
        <w:t>“思政味道”、突出育人价值，让立德树人“润物无声”。</w:t>
      </w:r>
      <w:r w:rsidR="00EF65D9">
        <w:rPr>
          <w:rFonts w:ascii="仿宋_GB2312" w:eastAsia="仿宋_GB2312" w:hAnsi="楷体" w:hint="eastAsia"/>
          <w:sz w:val="32"/>
          <w:szCs w:val="32"/>
        </w:rPr>
        <w:t>申请</w:t>
      </w:r>
      <w:r w:rsidR="009D786B">
        <w:rPr>
          <w:rFonts w:ascii="仿宋_GB2312" w:eastAsia="仿宋_GB2312" w:hAnsi="楷体" w:hint="eastAsia"/>
          <w:sz w:val="32"/>
          <w:szCs w:val="32"/>
        </w:rPr>
        <w:t>“示范课</w:t>
      </w:r>
      <w:r w:rsidR="002729B3">
        <w:rPr>
          <w:rFonts w:ascii="仿宋_GB2312" w:eastAsia="仿宋_GB2312" w:hAnsi="楷体" w:hint="eastAsia"/>
          <w:sz w:val="32"/>
          <w:szCs w:val="32"/>
        </w:rPr>
        <w:t>（课程思政）</w:t>
      </w:r>
      <w:r w:rsidR="009D786B">
        <w:rPr>
          <w:rFonts w:ascii="仿宋_GB2312" w:eastAsia="仿宋_GB2312" w:hAnsi="楷体" w:hint="eastAsia"/>
          <w:sz w:val="32"/>
          <w:szCs w:val="32"/>
        </w:rPr>
        <w:t>”</w:t>
      </w:r>
      <w:r w:rsidR="00EF65D9">
        <w:rPr>
          <w:rFonts w:ascii="仿宋_GB2312" w:eastAsia="仿宋_GB2312" w:hAnsi="楷体" w:hint="eastAsia"/>
          <w:sz w:val="32"/>
          <w:szCs w:val="32"/>
        </w:rPr>
        <w:t>应满足以下条件：</w:t>
      </w:r>
    </w:p>
    <w:p w:rsidR="00EE0C85" w:rsidRDefault="00EF65D9" w:rsidP="00EE0C85">
      <w:pPr>
        <w:ind w:firstLineChars="200" w:firstLine="640"/>
        <w:rPr>
          <w:rFonts w:ascii="仿宋_GB2312" w:eastAsia="仿宋_GB2312" w:hAnsi="楷体"/>
          <w:sz w:val="32"/>
          <w:szCs w:val="32"/>
        </w:rPr>
      </w:pPr>
      <w:r>
        <w:rPr>
          <w:rFonts w:ascii="仿宋_GB2312" w:eastAsia="仿宋_GB2312" w:hAnsi="楷体" w:hint="eastAsia"/>
          <w:sz w:val="32"/>
          <w:szCs w:val="32"/>
        </w:rPr>
        <w:t>（1）项目申请人师德高尚，教学效果好，在2016-2017学年和2017-2018学年的教学评估中，</w:t>
      </w:r>
      <w:r w:rsidR="009D786B">
        <w:rPr>
          <w:rFonts w:ascii="仿宋_GB2312" w:eastAsia="仿宋_GB2312" w:hAnsi="楷体" w:hint="eastAsia"/>
          <w:sz w:val="32"/>
          <w:szCs w:val="32"/>
        </w:rPr>
        <w:t>均为</w:t>
      </w:r>
      <w:r w:rsidR="00BE5910">
        <w:rPr>
          <w:rFonts w:ascii="仿宋_GB2312" w:eastAsia="仿宋_GB2312" w:hAnsi="楷体" w:hint="eastAsia"/>
          <w:sz w:val="32"/>
          <w:szCs w:val="32"/>
        </w:rPr>
        <w:t>“</w:t>
      </w:r>
      <w:r w:rsidR="009D786B">
        <w:rPr>
          <w:rFonts w:ascii="仿宋_GB2312" w:eastAsia="仿宋_GB2312" w:hAnsi="楷体" w:hint="eastAsia"/>
          <w:sz w:val="32"/>
          <w:szCs w:val="32"/>
        </w:rPr>
        <w:t>良好</w:t>
      </w:r>
      <w:r w:rsidR="00BE5910">
        <w:rPr>
          <w:rFonts w:ascii="仿宋_GB2312" w:eastAsia="仿宋_GB2312" w:hAnsi="楷体" w:hint="eastAsia"/>
          <w:sz w:val="32"/>
          <w:szCs w:val="32"/>
        </w:rPr>
        <w:t>”及以</w:t>
      </w:r>
      <w:r w:rsidR="009D786B">
        <w:rPr>
          <w:rFonts w:ascii="仿宋_GB2312" w:eastAsia="仿宋_GB2312" w:hAnsi="楷体" w:hint="eastAsia"/>
          <w:sz w:val="32"/>
          <w:szCs w:val="32"/>
        </w:rPr>
        <w:t>上</w:t>
      </w:r>
      <w:r w:rsidR="00BE5910">
        <w:rPr>
          <w:rFonts w:ascii="仿宋_GB2312" w:eastAsia="仿宋_GB2312" w:hAnsi="楷体" w:hint="eastAsia"/>
          <w:sz w:val="32"/>
          <w:szCs w:val="32"/>
        </w:rPr>
        <w:t>的评价，且每学年至少有一门</w:t>
      </w:r>
      <w:r w:rsidR="009D786B">
        <w:rPr>
          <w:rFonts w:ascii="仿宋_GB2312" w:eastAsia="仿宋_GB2312" w:hAnsi="楷体" w:hint="eastAsia"/>
          <w:sz w:val="32"/>
          <w:szCs w:val="32"/>
        </w:rPr>
        <w:t>课程评价为“</w:t>
      </w:r>
      <w:r w:rsidR="00BE5910">
        <w:rPr>
          <w:rFonts w:ascii="仿宋_GB2312" w:eastAsia="仿宋_GB2312" w:hAnsi="楷体" w:hint="eastAsia"/>
          <w:sz w:val="32"/>
          <w:szCs w:val="32"/>
        </w:rPr>
        <w:t>优秀</w:t>
      </w:r>
      <w:r w:rsidR="009D786B">
        <w:rPr>
          <w:rFonts w:ascii="仿宋_GB2312" w:eastAsia="仿宋_GB2312" w:hAnsi="楷体" w:hint="eastAsia"/>
          <w:sz w:val="32"/>
          <w:szCs w:val="32"/>
        </w:rPr>
        <w:t>”</w:t>
      </w:r>
      <w:r w:rsidR="00BE5910">
        <w:rPr>
          <w:rFonts w:ascii="仿宋_GB2312" w:eastAsia="仿宋_GB2312" w:hAnsi="楷体" w:hint="eastAsia"/>
          <w:sz w:val="32"/>
          <w:szCs w:val="32"/>
        </w:rPr>
        <w:t>。</w:t>
      </w:r>
    </w:p>
    <w:p w:rsidR="00BE5910" w:rsidRPr="00BE5910" w:rsidRDefault="00BE5910" w:rsidP="00EE0C85">
      <w:pPr>
        <w:ind w:firstLineChars="200" w:firstLine="640"/>
        <w:rPr>
          <w:rFonts w:ascii="仿宋_GB2312" w:eastAsia="仿宋_GB2312" w:hAnsi="楷体"/>
          <w:sz w:val="32"/>
          <w:szCs w:val="32"/>
        </w:rPr>
      </w:pPr>
      <w:r>
        <w:rPr>
          <w:rFonts w:ascii="仿宋_GB2312" w:eastAsia="仿宋_GB2312" w:hAnsi="楷体" w:hint="eastAsia"/>
          <w:sz w:val="32"/>
          <w:szCs w:val="32"/>
        </w:rPr>
        <w:t>（2）</w:t>
      </w:r>
      <w:r w:rsidR="009D786B">
        <w:rPr>
          <w:rFonts w:ascii="仿宋_GB2312" w:eastAsia="仿宋_GB2312" w:hAnsi="楷体" w:hint="eastAsia"/>
          <w:sz w:val="32"/>
          <w:szCs w:val="32"/>
        </w:rPr>
        <w:t>“</w:t>
      </w:r>
      <w:r w:rsidR="002729B3">
        <w:rPr>
          <w:rFonts w:ascii="仿宋_GB2312" w:eastAsia="仿宋_GB2312" w:hAnsi="楷体" w:hint="eastAsia"/>
          <w:sz w:val="32"/>
          <w:szCs w:val="32"/>
        </w:rPr>
        <w:t>示范课（课程思政）</w:t>
      </w:r>
      <w:r w:rsidR="009D786B">
        <w:rPr>
          <w:rFonts w:ascii="仿宋_GB2312" w:eastAsia="仿宋_GB2312" w:hAnsi="楷体" w:hint="eastAsia"/>
          <w:sz w:val="32"/>
          <w:szCs w:val="32"/>
        </w:rPr>
        <w:t>”</w:t>
      </w:r>
      <w:r w:rsidR="00E669D9">
        <w:rPr>
          <w:rFonts w:ascii="仿宋_GB2312" w:eastAsia="仿宋_GB2312" w:hAnsi="楷体" w:hint="eastAsia"/>
          <w:sz w:val="32"/>
          <w:szCs w:val="32"/>
        </w:rPr>
        <w:t>应针对具体的本科生或研究生课程，项目申请人每年至少承担</w:t>
      </w:r>
      <w:r w:rsidR="009D786B">
        <w:rPr>
          <w:rFonts w:ascii="仿宋_GB2312" w:eastAsia="仿宋_GB2312" w:hAnsi="楷体" w:hint="eastAsia"/>
          <w:sz w:val="32"/>
          <w:szCs w:val="32"/>
        </w:rPr>
        <w:t>一次</w:t>
      </w:r>
      <w:r w:rsidR="00E669D9">
        <w:rPr>
          <w:rFonts w:ascii="仿宋_GB2312" w:eastAsia="仿宋_GB2312" w:hAnsi="楷体" w:hint="eastAsia"/>
          <w:sz w:val="32"/>
          <w:szCs w:val="32"/>
        </w:rPr>
        <w:t>该课程的教学任务。</w:t>
      </w:r>
    </w:p>
    <w:p w:rsidR="00E669D9" w:rsidRDefault="00E669D9" w:rsidP="00E669D9">
      <w:pPr>
        <w:ind w:firstLineChars="200" w:firstLine="640"/>
        <w:rPr>
          <w:rFonts w:ascii="仿宋_GB2312" w:eastAsia="仿宋_GB2312" w:hAnsi="楷体"/>
          <w:sz w:val="32"/>
          <w:szCs w:val="32"/>
        </w:rPr>
      </w:pPr>
      <w:r>
        <w:rPr>
          <w:rFonts w:ascii="仿宋_GB2312" w:eastAsia="仿宋_GB2312" w:hAnsi="楷体" w:hint="eastAsia"/>
          <w:sz w:val="32"/>
          <w:szCs w:val="32"/>
        </w:rPr>
        <w:t>（3）</w:t>
      </w:r>
      <w:r w:rsidR="009D786B">
        <w:rPr>
          <w:rFonts w:ascii="仿宋_GB2312" w:eastAsia="仿宋_GB2312" w:hAnsi="楷体" w:hint="eastAsia"/>
          <w:sz w:val="32"/>
          <w:szCs w:val="32"/>
        </w:rPr>
        <w:t>“</w:t>
      </w:r>
      <w:r w:rsidR="002729B3">
        <w:rPr>
          <w:rFonts w:ascii="仿宋_GB2312" w:eastAsia="仿宋_GB2312" w:hAnsi="楷体" w:hint="eastAsia"/>
          <w:sz w:val="32"/>
          <w:szCs w:val="32"/>
        </w:rPr>
        <w:t>示范课（课程思政）</w:t>
      </w:r>
      <w:r w:rsidR="009D786B">
        <w:rPr>
          <w:rFonts w:ascii="仿宋_GB2312" w:eastAsia="仿宋_GB2312" w:hAnsi="楷体" w:hint="eastAsia"/>
          <w:sz w:val="32"/>
          <w:szCs w:val="32"/>
        </w:rPr>
        <w:t>”</w:t>
      </w:r>
      <w:r w:rsidR="00BB66C6">
        <w:rPr>
          <w:rFonts w:ascii="仿宋_GB2312" w:eastAsia="仿宋_GB2312" w:hAnsi="楷体" w:hint="eastAsia"/>
          <w:sz w:val="32"/>
          <w:szCs w:val="32"/>
        </w:rPr>
        <w:t>建设</w:t>
      </w:r>
      <w:r w:rsidR="007262AA">
        <w:rPr>
          <w:rFonts w:ascii="仿宋_GB2312" w:eastAsia="仿宋_GB2312" w:hAnsi="楷体" w:hint="eastAsia"/>
          <w:sz w:val="32"/>
          <w:szCs w:val="32"/>
        </w:rPr>
        <w:t>以教学内容和教学方法的改革为主，</w:t>
      </w:r>
      <w:r w:rsidR="006D1D2F">
        <w:rPr>
          <w:rFonts w:ascii="仿宋_GB2312" w:eastAsia="仿宋_GB2312" w:hAnsi="楷体" w:hint="eastAsia"/>
          <w:sz w:val="32"/>
          <w:szCs w:val="32"/>
        </w:rPr>
        <w:t>要求项目负责人针对具体</w:t>
      </w:r>
      <w:r w:rsidR="006D1D2F" w:rsidRPr="00E669D9">
        <w:rPr>
          <w:rFonts w:ascii="仿宋_GB2312" w:eastAsia="仿宋_GB2312" w:hAnsi="楷体" w:hint="eastAsia"/>
          <w:sz w:val="32"/>
          <w:szCs w:val="32"/>
        </w:rPr>
        <w:t>课程</w:t>
      </w:r>
      <w:r w:rsidR="006D1D2F">
        <w:rPr>
          <w:rFonts w:ascii="仿宋_GB2312" w:eastAsia="仿宋_GB2312" w:hAnsi="楷体" w:hint="eastAsia"/>
          <w:sz w:val="32"/>
          <w:szCs w:val="32"/>
        </w:rPr>
        <w:t>进行教学内容和立德树人、</w:t>
      </w:r>
      <w:r w:rsidR="006D1D2F" w:rsidRPr="00EE0C85">
        <w:rPr>
          <w:rFonts w:ascii="仿宋_GB2312" w:eastAsia="仿宋_GB2312" w:hAnsi="楷体" w:hint="eastAsia"/>
          <w:sz w:val="32"/>
          <w:szCs w:val="32"/>
        </w:rPr>
        <w:t>传播弘扬马克思主义科学理论</w:t>
      </w:r>
      <w:r w:rsidR="006D1D2F" w:rsidRPr="00E669D9">
        <w:rPr>
          <w:rFonts w:ascii="仿宋_GB2312" w:eastAsia="仿宋_GB2312" w:hAnsi="楷体" w:hint="eastAsia"/>
          <w:sz w:val="32"/>
          <w:szCs w:val="32"/>
        </w:rPr>
        <w:t>同向同行、协同建设的研究与实践</w:t>
      </w:r>
      <w:r w:rsidR="006D1D2F">
        <w:rPr>
          <w:rFonts w:ascii="仿宋_GB2312" w:eastAsia="仿宋_GB2312" w:hAnsi="楷体" w:hint="eastAsia"/>
          <w:sz w:val="32"/>
          <w:szCs w:val="32"/>
        </w:rPr>
        <w:t>，以</w:t>
      </w:r>
      <w:r w:rsidRPr="00C7361C">
        <w:rPr>
          <w:rFonts w:ascii="仿宋_GB2312" w:eastAsia="仿宋_GB2312" w:hAnsi="楷体" w:hint="eastAsia"/>
          <w:sz w:val="32"/>
          <w:szCs w:val="32"/>
        </w:rPr>
        <w:t>富有吸引力</w:t>
      </w:r>
      <w:r w:rsidR="006D1D2F">
        <w:rPr>
          <w:rFonts w:ascii="仿宋_GB2312" w:eastAsia="仿宋_GB2312" w:hAnsi="楷体" w:hint="eastAsia"/>
          <w:sz w:val="32"/>
          <w:szCs w:val="32"/>
        </w:rPr>
        <w:t>和</w:t>
      </w:r>
      <w:r w:rsidRPr="00C7361C">
        <w:rPr>
          <w:rFonts w:ascii="仿宋_GB2312" w:eastAsia="仿宋_GB2312" w:hAnsi="楷体" w:hint="eastAsia"/>
          <w:sz w:val="32"/>
          <w:szCs w:val="32"/>
        </w:rPr>
        <w:t>感染力的</w:t>
      </w:r>
      <w:r w:rsidR="009D786B">
        <w:rPr>
          <w:rFonts w:ascii="仿宋_GB2312" w:eastAsia="仿宋_GB2312" w:hAnsi="楷体" w:hint="eastAsia"/>
          <w:sz w:val="32"/>
          <w:szCs w:val="32"/>
        </w:rPr>
        <w:t>有效</w:t>
      </w:r>
      <w:r w:rsidRPr="00C7361C">
        <w:rPr>
          <w:rFonts w:ascii="仿宋_GB2312" w:eastAsia="仿宋_GB2312" w:hAnsi="楷体" w:hint="eastAsia"/>
          <w:sz w:val="32"/>
          <w:szCs w:val="32"/>
        </w:rPr>
        <w:t>教学方法</w:t>
      </w:r>
      <w:r w:rsidR="006D1D2F">
        <w:rPr>
          <w:rFonts w:ascii="仿宋_GB2312" w:eastAsia="仿宋_GB2312" w:hAnsi="楷体" w:hint="eastAsia"/>
          <w:sz w:val="32"/>
          <w:szCs w:val="32"/>
        </w:rPr>
        <w:t>，</w:t>
      </w:r>
      <w:r w:rsidRPr="00E669D9">
        <w:rPr>
          <w:rFonts w:ascii="仿宋_GB2312" w:eastAsia="仿宋_GB2312" w:hAnsi="楷体" w:hint="eastAsia"/>
          <w:sz w:val="32"/>
          <w:szCs w:val="32"/>
        </w:rPr>
        <w:t>建设学生真心喜爱、终身受益、毕生难忘的</w:t>
      </w:r>
      <w:proofErr w:type="gramStart"/>
      <w:r w:rsidR="006D1D2F">
        <w:rPr>
          <w:rFonts w:ascii="仿宋_GB2312" w:eastAsia="仿宋_GB2312" w:hAnsi="楷体" w:hint="eastAsia"/>
          <w:sz w:val="32"/>
          <w:szCs w:val="32"/>
        </w:rPr>
        <w:t>课程思政内容</w:t>
      </w:r>
      <w:proofErr w:type="gramEnd"/>
      <w:r w:rsidRPr="00E669D9">
        <w:rPr>
          <w:rFonts w:ascii="仿宋_GB2312" w:eastAsia="仿宋_GB2312" w:hAnsi="楷体" w:hint="eastAsia"/>
          <w:sz w:val="32"/>
          <w:szCs w:val="32"/>
        </w:rPr>
        <w:t>。</w:t>
      </w:r>
    </w:p>
    <w:p w:rsidR="003315C1" w:rsidRDefault="006D1D2F" w:rsidP="00E669D9">
      <w:pPr>
        <w:ind w:firstLineChars="200" w:firstLine="640"/>
        <w:rPr>
          <w:rFonts w:ascii="仿宋_GB2312" w:eastAsia="仿宋_GB2312" w:hAnsi="楷体"/>
          <w:sz w:val="32"/>
          <w:szCs w:val="32"/>
        </w:rPr>
      </w:pPr>
      <w:r>
        <w:rPr>
          <w:rFonts w:ascii="仿宋_GB2312" w:eastAsia="仿宋_GB2312" w:hAnsi="楷体" w:hint="eastAsia"/>
          <w:sz w:val="32"/>
          <w:szCs w:val="32"/>
        </w:rPr>
        <w:t>（4）</w:t>
      </w:r>
      <w:r w:rsidR="009D786B">
        <w:rPr>
          <w:rFonts w:ascii="仿宋_GB2312" w:eastAsia="仿宋_GB2312" w:hAnsi="楷体" w:hint="eastAsia"/>
          <w:sz w:val="32"/>
          <w:szCs w:val="32"/>
        </w:rPr>
        <w:t>“</w:t>
      </w:r>
      <w:r w:rsidR="002729B3">
        <w:rPr>
          <w:rFonts w:ascii="仿宋_GB2312" w:eastAsia="仿宋_GB2312" w:hAnsi="楷体" w:hint="eastAsia"/>
          <w:sz w:val="32"/>
          <w:szCs w:val="32"/>
        </w:rPr>
        <w:t>示范课（课程思政）</w:t>
      </w:r>
      <w:r w:rsidR="009D786B">
        <w:rPr>
          <w:rFonts w:ascii="仿宋_GB2312" w:eastAsia="仿宋_GB2312" w:hAnsi="楷体" w:hint="eastAsia"/>
          <w:sz w:val="32"/>
          <w:szCs w:val="32"/>
        </w:rPr>
        <w:t>”</w:t>
      </w:r>
      <w:r w:rsidR="00BB66C6">
        <w:rPr>
          <w:rFonts w:ascii="仿宋_GB2312" w:eastAsia="仿宋_GB2312" w:hAnsi="楷体" w:hint="eastAsia"/>
          <w:sz w:val="32"/>
          <w:szCs w:val="32"/>
        </w:rPr>
        <w:t>建设</w:t>
      </w:r>
      <w:r w:rsidR="00E0356C">
        <w:rPr>
          <w:rFonts w:ascii="仿宋_GB2312" w:eastAsia="仿宋_GB2312" w:hAnsi="楷体" w:hint="eastAsia"/>
          <w:sz w:val="32"/>
          <w:szCs w:val="32"/>
        </w:rPr>
        <w:t>的</w:t>
      </w:r>
      <w:r w:rsidR="00E669D9" w:rsidRPr="00E669D9">
        <w:rPr>
          <w:rFonts w:ascii="仿宋_GB2312" w:eastAsia="仿宋_GB2312" w:hAnsi="楷体" w:hint="eastAsia"/>
          <w:sz w:val="32"/>
          <w:szCs w:val="32"/>
        </w:rPr>
        <w:t>预期成果</w:t>
      </w:r>
      <w:r w:rsidR="00E0356C">
        <w:rPr>
          <w:rFonts w:ascii="仿宋_GB2312" w:eastAsia="仿宋_GB2312" w:hAnsi="楷体" w:hint="eastAsia"/>
          <w:sz w:val="32"/>
          <w:szCs w:val="32"/>
        </w:rPr>
        <w:t>应该为</w:t>
      </w:r>
      <w:r w:rsidR="00E669D9" w:rsidRPr="00E669D9">
        <w:rPr>
          <w:rFonts w:ascii="仿宋_GB2312" w:eastAsia="仿宋_GB2312" w:hAnsi="楷体" w:hint="eastAsia"/>
          <w:sz w:val="32"/>
          <w:szCs w:val="32"/>
        </w:rPr>
        <w:t>：</w:t>
      </w:r>
      <w:r w:rsidR="00E0356C">
        <w:rPr>
          <w:rFonts w:ascii="仿宋_GB2312" w:eastAsia="仿宋_GB2312" w:hAnsi="楷体" w:hint="eastAsia"/>
          <w:sz w:val="32"/>
          <w:szCs w:val="32"/>
        </w:rPr>
        <w:t>课程</w:t>
      </w:r>
      <w:proofErr w:type="gramStart"/>
      <w:r w:rsidR="00E669D9" w:rsidRPr="00344492">
        <w:rPr>
          <w:rFonts w:ascii="仿宋_GB2312" w:eastAsia="仿宋_GB2312" w:hAnsi="楷体" w:hint="eastAsia"/>
          <w:sz w:val="32"/>
          <w:szCs w:val="32"/>
        </w:rPr>
        <w:t>思政教学</w:t>
      </w:r>
      <w:proofErr w:type="gramEnd"/>
      <w:r w:rsidR="00E0356C">
        <w:rPr>
          <w:rFonts w:ascii="仿宋_GB2312" w:eastAsia="仿宋_GB2312" w:hAnsi="楷体" w:hint="eastAsia"/>
          <w:sz w:val="32"/>
          <w:szCs w:val="32"/>
        </w:rPr>
        <w:t>内容及教学</w:t>
      </w:r>
      <w:r w:rsidR="00E669D9" w:rsidRPr="00344492">
        <w:rPr>
          <w:rFonts w:ascii="仿宋_GB2312" w:eastAsia="仿宋_GB2312" w:hAnsi="楷体" w:hint="eastAsia"/>
          <w:sz w:val="32"/>
          <w:szCs w:val="32"/>
        </w:rPr>
        <w:t>模式</w:t>
      </w:r>
      <w:r w:rsidR="00E0356C">
        <w:rPr>
          <w:rFonts w:ascii="仿宋_GB2312" w:eastAsia="仿宋_GB2312" w:hAnsi="楷体" w:hint="eastAsia"/>
          <w:sz w:val="32"/>
          <w:szCs w:val="32"/>
        </w:rPr>
        <w:t>的</w:t>
      </w:r>
      <w:r w:rsidR="00E669D9" w:rsidRPr="00344492">
        <w:rPr>
          <w:rFonts w:ascii="仿宋_GB2312" w:eastAsia="仿宋_GB2312" w:hAnsi="楷体" w:hint="eastAsia"/>
          <w:sz w:val="32"/>
          <w:szCs w:val="32"/>
        </w:rPr>
        <w:t>改革</w:t>
      </w:r>
      <w:r w:rsidR="00E669D9">
        <w:rPr>
          <w:rFonts w:ascii="仿宋_GB2312" w:eastAsia="仿宋_GB2312" w:hAnsi="楷体" w:hint="eastAsia"/>
          <w:sz w:val="32"/>
          <w:szCs w:val="32"/>
        </w:rPr>
        <w:t>方案</w:t>
      </w:r>
      <w:r w:rsidR="00E0356C">
        <w:rPr>
          <w:rFonts w:ascii="仿宋_GB2312" w:eastAsia="仿宋_GB2312" w:hAnsi="楷体" w:hint="eastAsia"/>
          <w:sz w:val="32"/>
          <w:szCs w:val="32"/>
        </w:rPr>
        <w:t>报告、体现课程</w:t>
      </w:r>
      <w:proofErr w:type="gramStart"/>
      <w:r w:rsidR="00E0356C">
        <w:rPr>
          <w:rFonts w:ascii="仿宋_GB2312" w:eastAsia="仿宋_GB2312" w:hAnsi="楷体" w:hint="eastAsia"/>
          <w:sz w:val="32"/>
          <w:szCs w:val="32"/>
        </w:rPr>
        <w:t>思政内容</w:t>
      </w:r>
      <w:proofErr w:type="gramEnd"/>
      <w:r w:rsidR="00E0356C">
        <w:rPr>
          <w:rFonts w:ascii="仿宋_GB2312" w:eastAsia="仿宋_GB2312" w:hAnsi="楷体" w:hint="eastAsia"/>
          <w:sz w:val="32"/>
          <w:szCs w:val="32"/>
        </w:rPr>
        <w:t>的</w:t>
      </w:r>
      <w:r w:rsidR="00E669D9">
        <w:rPr>
          <w:rFonts w:ascii="仿宋_GB2312" w:eastAsia="仿宋_GB2312" w:hAnsi="楷体" w:hint="eastAsia"/>
          <w:sz w:val="32"/>
          <w:szCs w:val="32"/>
        </w:rPr>
        <w:t>课程</w:t>
      </w:r>
      <w:r w:rsidR="00E669D9">
        <w:rPr>
          <w:rFonts w:ascii="仿宋_GB2312" w:eastAsia="仿宋_GB2312" w:hAnsi="楷体"/>
          <w:sz w:val="32"/>
          <w:szCs w:val="32"/>
        </w:rPr>
        <w:t>大纲</w:t>
      </w:r>
      <w:r w:rsidR="00E0356C">
        <w:rPr>
          <w:rFonts w:ascii="仿宋_GB2312" w:eastAsia="仿宋_GB2312" w:hAnsi="楷体" w:hint="eastAsia"/>
          <w:sz w:val="32"/>
          <w:szCs w:val="32"/>
        </w:rPr>
        <w:t>和教学课件（相对原课程大纲，至少应有4个知识点以上的内容改革）</w:t>
      </w:r>
      <w:r w:rsidR="00E669D9" w:rsidRPr="00B06802">
        <w:rPr>
          <w:rFonts w:ascii="仿宋_GB2312" w:eastAsia="仿宋_GB2312" w:hAnsi="楷体" w:hint="eastAsia"/>
          <w:sz w:val="32"/>
          <w:szCs w:val="32"/>
        </w:rPr>
        <w:t>。</w:t>
      </w:r>
    </w:p>
    <w:p w:rsidR="00E0356C" w:rsidRPr="007C63BD" w:rsidRDefault="00E0356C" w:rsidP="00E669D9">
      <w:pPr>
        <w:ind w:firstLineChars="200" w:firstLine="640"/>
        <w:rPr>
          <w:rFonts w:ascii="仿宋_GB2312" w:eastAsia="仿宋_GB2312" w:hAnsi="楷体"/>
          <w:sz w:val="32"/>
          <w:szCs w:val="32"/>
        </w:rPr>
      </w:pPr>
      <w:r>
        <w:rPr>
          <w:rFonts w:ascii="仿宋_GB2312" w:eastAsia="仿宋_GB2312" w:hAnsi="楷体" w:hint="eastAsia"/>
          <w:sz w:val="32"/>
          <w:szCs w:val="32"/>
        </w:rPr>
        <w:t>（5）</w:t>
      </w:r>
      <w:r w:rsidR="00BB66C6">
        <w:rPr>
          <w:rFonts w:ascii="仿宋_GB2312" w:eastAsia="仿宋_GB2312" w:hAnsi="楷体" w:hint="eastAsia"/>
          <w:sz w:val="32"/>
          <w:szCs w:val="32"/>
        </w:rPr>
        <w:t>“</w:t>
      </w:r>
      <w:r w:rsidR="002729B3">
        <w:rPr>
          <w:rFonts w:ascii="仿宋_GB2312" w:eastAsia="仿宋_GB2312" w:hAnsi="楷体" w:hint="eastAsia"/>
          <w:sz w:val="32"/>
          <w:szCs w:val="32"/>
        </w:rPr>
        <w:t>示范课（课程思政）</w:t>
      </w:r>
      <w:r w:rsidR="00BB66C6">
        <w:rPr>
          <w:rFonts w:ascii="仿宋_GB2312" w:eastAsia="仿宋_GB2312" w:hAnsi="楷体" w:hint="eastAsia"/>
          <w:sz w:val="32"/>
          <w:szCs w:val="32"/>
        </w:rPr>
        <w:t>”</w:t>
      </w:r>
      <w:r>
        <w:rPr>
          <w:rFonts w:ascii="仿宋_GB2312" w:eastAsia="仿宋_GB2312" w:hAnsi="楷体" w:hint="eastAsia"/>
          <w:sz w:val="32"/>
          <w:szCs w:val="32"/>
        </w:rPr>
        <w:t>建设期限为</w:t>
      </w:r>
      <w:r w:rsidR="002C28FF">
        <w:rPr>
          <w:rFonts w:ascii="仿宋_GB2312" w:eastAsia="仿宋_GB2312" w:hAnsi="楷体" w:hint="eastAsia"/>
          <w:sz w:val="32"/>
          <w:szCs w:val="32"/>
        </w:rPr>
        <w:t>半年</w:t>
      </w:r>
      <w:r>
        <w:rPr>
          <w:rFonts w:ascii="仿宋_GB2312" w:eastAsia="仿宋_GB2312" w:hAnsi="楷体" w:hint="eastAsia"/>
          <w:sz w:val="32"/>
          <w:szCs w:val="32"/>
        </w:rPr>
        <w:t>。</w:t>
      </w:r>
      <w:r w:rsidR="003F2354">
        <w:rPr>
          <w:rFonts w:ascii="仿宋_GB2312" w:eastAsia="仿宋_GB2312" w:hAnsi="楷体" w:hint="eastAsia"/>
          <w:sz w:val="32"/>
          <w:szCs w:val="32"/>
        </w:rPr>
        <w:t>到期未</w:t>
      </w:r>
      <w:r w:rsidR="003F2354">
        <w:rPr>
          <w:rFonts w:ascii="仿宋_GB2312" w:eastAsia="仿宋_GB2312" w:hAnsi="楷体" w:hint="eastAsia"/>
          <w:sz w:val="32"/>
          <w:szCs w:val="32"/>
        </w:rPr>
        <w:lastRenderedPageBreak/>
        <w:t>完成建设任务或验收不合格将被取消项</w:t>
      </w:r>
      <w:r w:rsidR="00BB66C6">
        <w:rPr>
          <w:rFonts w:ascii="仿宋_GB2312" w:eastAsia="仿宋_GB2312" w:hAnsi="楷体" w:hint="eastAsia"/>
          <w:sz w:val="32"/>
          <w:szCs w:val="32"/>
        </w:rPr>
        <w:t>目</w:t>
      </w:r>
      <w:r w:rsidR="003F2354">
        <w:rPr>
          <w:rFonts w:ascii="仿宋_GB2312" w:eastAsia="仿宋_GB2312" w:hAnsi="楷体" w:hint="eastAsia"/>
          <w:sz w:val="32"/>
          <w:szCs w:val="32"/>
        </w:rPr>
        <w:t>，并追回已使用经费。</w:t>
      </w:r>
    </w:p>
    <w:p w:rsidR="006A3257" w:rsidRPr="00E0356C" w:rsidRDefault="00E0356C" w:rsidP="00E0356C">
      <w:pPr>
        <w:ind w:firstLineChars="200" w:firstLine="643"/>
        <w:rPr>
          <w:rFonts w:ascii="仿宋_GB2312" w:eastAsia="仿宋_GB2312" w:hAnsi="楷体"/>
          <w:b/>
          <w:sz w:val="32"/>
          <w:szCs w:val="32"/>
        </w:rPr>
      </w:pPr>
      <w:r>
        <w:rPr>
          <w:rFonts w:ascii="仿宋_GB2312" w:eastAsia="仿宋_GB2312" w:hAnsi="楷体" w:hint="eastAsia"/>
          <w:b/>
          <w:sz w:val="32"/>
          <w:szCs w:val="32"/>
        </w:rPr>
        <w:t>三</w:t>
      </w:r>
      <w:r w:rsidR="006A3257" w:rsidRPr="00E0356C">
        <w:rPr>
          <w:rFonts w:ascii="仿宋_GB2312" w:eastAsia="仿宋_GB2312" w:hAnsi="楷体" w:hint="eastAsia"/>
          <w:b/>
          <w:sz w:val="32"/>
          <w:szCs w:val="32"/>
        </w:rPr>
        <w:t>、</w:t>
      </w:r>
      <w:r w:rsidR="00BB66C6" w:rsidRPr="00BB66C6">
        <w:rPr>
          <w:rFonts w:ascii="仿宋_GB2312" w:eastAsia="仿宋_GB2312" w:hAnsi="楷体" w:hint="eastAsia"/>
          <w:b/>
          <w:sz w:val="32"/>
          <w:szCs w:val="32"/>
        </w:rPr>
        <w:t>“</w:t>
      </w:r>
      <w:r w:rsidR="002729B3" w:rsidRPr="00D7249A">
        <w:rPr>
          <w:rFonts w:ascii="仿宋_GB2312" w:eastAsia="仿宋_GB2312" w:hAnsi="楷体" w:hint="eastAsia"/>
          <w:b/>
          <w:sz w:val="32"/>
          <w:szCs w:val="32"/>
        </w:rPr>
        <w:t>示范课（课程思政）</w:t>
      </w:r>
      <w:r w:rsidR="00BB66C6" w:rsidRPr="00BB66C6">
        <w:rPr>
          <w:rFonts w:ascii="仿宋_GB2312" w:eastAsia="仿宋_GB2312" w:hAnsi="楷体" w:hint="eastAsia"/>
          <w:b/>
          <w:sz w:val="32"/>
          <w:szCs w:val="32"/>
        </w:rPr>
        <w:t>”</w:t>
      </w:r>
      <w:r w:rsidR="00BB66C6">
        <w:rPr>
          <w:rFonts w:ascii="仿宋_GB2312" w:eastAsia="仿宋_GB2312" w:hAnsi="楷体" w:hint="eastAsia"/>
          <w:b/>
          <w:sz w:val="32"/>
          <w:szCs w:val="32"/>
        </w:rPr>
        <w:t>建设</w:t>
      </w:r>
      <w:r>
        <w:rPr>
          <w:rFonts w:ascii="仿宋_GB2312" w:eastAsia="仿宋_GB2312" w:hAnsi="楷体" w:hint="eastAsia"/>
          <w:b/>
          <w:sz w:val="32"/>
          <w:szCs w:val="32"/>
        </w:rPr>
        <w:t>数量</w:t>
      </w:r>
      <w:r w:rsidR="00BB66C6">
        <w:rPr>
          <w:rFonts w:ascii="仿宋_GB2312" w:eastAsia="仿宋_GB2312" w:hAnsi="楷体" w:hint="eastAsia"/>
          <w:b/>
          <w:sz w:val="32"/>
          <w:szCs w:val="32"/>
        </w:rPr>
        <w:t>及</w:t>
      </w:r>
      <w:r>
        <w:rPr>
          <w:rFonts w:ascii="仿宋_GB2312" w:eastAsia="仿宋_GB2312" w:hAnsi="楷体" w:hint="eastAsia"/>
          <w:b/>
          <w:sz w:val="32"/>
          <w:szCs w:val="32"/>
        </w:rPr>
        <w:t>资助金额</w:t>
      </w:r>
    </w:p>
    <w:p w:rsidR="00B25C26" w:rsidRDefault="00BB66C6" w:rsidP="00B25C26">
      <w:pPr>
        <w:ind w:firstLineChars="200" w:firstLine="640"/>
        <w:rPr>
          <w:rFonts w:ascii="仿宋_GB2312" w:eastAsia="仿宋_GB2312" w:hAnsi="楷体"/>
          <w:sz w:val="32"/>
          <w:szCs w:val="32"/>
        </w:rPr>
      </w:pPr>
      <w:r>
        <w:rPr>
          <w:rFonts w:ascii="仿宋_GB2312" w:eastAsia="仿宋_GB2312" w:hAnsi="楷体" w:hint="eastAsia"/>
          <w:sz w:val="32"/>
          <w:szCs w:val="32"/>
        </w:rPr>
        <w:t>第一期</w:t>
      </w:r>
      <w:r w:rsidRPr="007C63BD">
        <w:rPr>
          <w:rFonts w:ascii="仿宋_GB2312" w:eastAsia="仿宋_GB2312" w:hAnsi="楷体"/>
          <w:sz w:val="32"/>
          <w:szCs w:val="32"/>
        </w:rPr>
        <w:t>“</w:t>
      </w:r>
      <w:r w:rsidR="002729B3">
        <w:rPr>
          <w:rFonts w:ascii="仿宋_GB2312" w:eastAsia="仿宋_GB2312" w:hAnsi="楷体" w:hint="eastAsia"/>
          <w:sz w:val="32"/>
          <w:szCs w:val="32"/>
        </w:rPr>
        <w:t>示范课（课程思政）</w:t>
      </w:r>
      <w:r w:rsidRPr="007C63BD">
        <w:rPr>
          <w:rFonts w:ascii="仿宋_GB2312" w:eastAsia="仿宋_GB2312" w:hAnsi="楷体"/>
          <w:sz w:val="32"/>
          <w:szCs w:val="32"/>
        </w:rPr>
        <w:t>”</w:t>
      </w:r>
      <w:r w:rsidR="006A3257" w:rsidRPr="007C63BD">
        <w:rPr>
          <w:rFonts w:ascii="仿宋_GB2312" w:eastAsia="仿宋_GB2312" w:hAnsi="楷体" w:hint="eastAsia"/>
          <w:sz w:val="32"/>
          <w:szCs w:val="32"/>
        </w:rPr>
        <w:t>学院</w:t>
      </w:r>
      <w:r w:rsidR="00E0356C">
        <w:rPr>
          <w:rFonts w:ascii="仿宋_GB2312" w:eastAsia="仿宋_GB2312" w:hAnsi="楷体" w:hint="eastAsia"/>
          <w:sz w:val="32"/>
          <w:szCs w:val="32"/>
        </w:rPr>
        <w:t>拟</w:t>
      </w:r>
      <w:r>
        <w:rPr>
          <w:rFonts w:ascii="仿宋_GB2312" w:eastAsia="仿宋_GB2312" w:hAnsi="楷体" w:hint="eastAsia"/>
          <w:sz w:val="32"/>
          <w:szCs w:val="32"/>
        </w:rPr>
        <w:t>建设</w:t>
      </w:r>
      <w:r w:rsidR="006A3257" w:rsidRPr="007C63BD">
        <w:rPr>
          <w:rFonts w:ascii="仿宋_GB2312" w:eastAsia="仿宋_GB2312" w:hAnsi="楷体" w:hint="eastAsia"/>
          <w:sz w:val="32"/>
          <w:szCs w:val="32"/>
        </w:rPr>
        <w:t>不超过</w:t>
      </w:r>
      <w:r w:rsidR="00E0356C">
        <w:rPr>
          <w:rFonts w:ascii="仿宋_GB2312" w:eastAsia="仿宋_GB2312" w:hAnsi="楷体" w:hint="eastAsia"/>
          <w:sz w:val="32"/>
          <w:szCs w:val="32"/>
        </w:rPr>
        <w:t>8</w:t>
      </w:r>
      <w:r>
        <w:rPr>
          <w:rFonts w:ascii="仿宋_GB2312" w:eastAsia="仿宋_GB2312" w:hAnsi="楷体" w:hint="eastAsia"/>
          <w:sz w:val="32"/>
          <w:szCs w:val="32"/>
        </w:rPr>
        <w:t>门课程</w:t>
      </w:r>
      <w:r w:rsidR="006A3257" w:rsidRPr="007C63BD">
        <w:rPr>
          <w:rFonts w:ascii="仿宋_GB2312" w:eastAsia="仿宋_GB2312" w:hAnsi="楷体"/>
          <w:sz w:val="32"/>
          <w:szCs w:val="32"/>
        </w:rPr>
        <w:t>，</w:t>
      </w:r>
      <w:r w:rsidR="00E0356C">
        <w:rPr>
          <w:rFonts w:ascii="仿宋_GB2312" w:eastAsia="仿宋_GB2312" w:hAnsi="楷体" w:hint="eastAsia"/>
          <w:sz w:val="32"/>
          <w:szCs w:val="32"/>
        </w:rPr>
        <w:t>每</w:t>
      </w:r>
      <w:r>
        <w:rPr>
          <w:rFonts w:ascii="仿宋_GB2312" w:eastAsia="仿宋_GB2312" w:hAnsi="楷体" w:hint="eastAsia"/>
          <w:sz w:val="32"/>
          <w:szCs w:val="32"/>
        </w:rPr>
        <w:t>门课程</w:t>
      </w:r>
      <w:r w:rsidR="00E0356C">
        <w:rPr>
          <w:rFonts w:ascii="仿宋_GB2312" w:eastAsia="仿宋_GB2312" w:hAnsi="楷体" w:hint="eastAsia"/>
          <w:sz w:val="32"/>
          <w:szCs w:val="32"/>
        </w:rPr>
        <w:t>资助2000元</w:t>
      </w:r>
      <w:r w:rsidR="006A3257" w:rsidRPr="007C63BD">
        <w:rPr>
          <w:rFonts w:ascii="仿宋_GB2312" w:eastAsia="仿宋_GB2312" w:hAnsi="楷体"/>
          <w:sz w:val="32"/>
          <w:szCs w:val="32"/>
        </w:rPr>
        <w:t>。</w:t>
      </w:r>
      <w:r>
        <w:rPr>
          <w:rFonts w:ascii="仿宋_GB2312" w:eastAsia="仿宋_GB2312" w:hAnsi="楷体" w:hint="eastAsia"/>
          <w:sz w:val="32"/>
          <w:szCs w:val="32"/>
        </w:rPr>
        <w:t>建设</w:t>
      </w:r>
      <w:r w:rsidR="00621BC7">
        <w:rPr>
          <w:rFonts w:ascii="仿宋_GB2312" w:eastAsia="仿宋_GB2312" w:hAnsi="楷体" w:hint="eastAsia"/>
          <w:sz w:val="32"/>
          <w:szCs w:val="32"/>
        </w:rPr>
        <w:t>经费从本科专业建设经费或学院</w:t>
      </w:r>
      <w:proofErr w:type="gramStart"/>
      <w:r w:rsidR="00621BC7">
        <w:rPr>
          <w:rFonts w:ascii="仿宋_GB2312" w:eastAsia="仿宋_GB2312" w:hAnsi="楷体" w:hint="eastAsia"/>
          <w:sz w:val="32"/>
          <w:szCs w:val="32"/>
        </w:rPr>
        <w:t>帐户</w:t>
      </w:r>
      <w:proofErr w:type="gramEnd"/>
      <w:r w:rsidR="00621BC7">
        <w:rPr>
          <w:rFonts w:ascii="仿宋_GB2312" w:eastAsia="仿宋_GB2312" w:hAnsi="楷体" w:hint="eastAsia"/>
          <w:sz w:val="32"/>
          <w:szCs w:val="32"/>
        </w:rPr>
        <w:t>上列支，由教学副院长统一管理。</w:t>
      </w:r>
      <w:r w:rsidR="00E0356C">
        <w:rPr>
          <w:rFonts w:ascii="仿宋_GB2312" w:eastAsia="仿宋_GB2312" w:hAnsi="楷体" w:hint="eastAsia"/>
          <w:sz w:val="32"/>
          <w:szCs w:val="32"/>
        </w:rPr>
        <w:t>经费</w:t>
      </w:r>
      <w:proofErr w:type="gramStart"/>
      <w:r w:rsidR="00E0356C">
        <w:rPr>
          <w:rFonts w:ascii="仿宋_GB2312" w:eastAsia="仿宋_GB2312" w:hAnsi="楷体" w:hint="eastAsia"/>
          <w:sz w:val="32"/>
          <w:szCs w:val="32"/>
        </w:rPr>
        <w:t>报销按</w:t>
      </w:r>
      <w:proofErr w:type="gramEnd"/>
      <w:r w:rsidR="00E0356C">
        <w:rPr>
          <w:rFonts w:ascii="仿宋_GB2312" w:eastAsia="仿宋_GB2312" w:hAnsi="楷体" w:hint="eastAsia"/>
          <w:sz w:val="32"/>
          <w:szCs w:val="32"/>
        </w:rPr>
        <w:t>财务相关规定执行。</w:t>
      </w:r>
    </w:p>
    <w:p w:rsidR="00BB66C6" w:rsidRDefault="00BB66C6" w:rsidP="00B25C26">
      <w:pPr>
        <w:ind w:firstLineChars="200" w:firstLine="640"/>
        <w:rPr>
          <w:rFonts w:ascii="仿宋_GB2312" w:eastAsia="仿宋_GB2312" w:hAnsi="楷体"/>
          <w:sz w:val="32"/>
          <w:szCs w:val="32"/>
        </w:rPr>
      </w:pPr>
      <w:r>
        <w:rPr>
          <w:rFonts w:ascii="仿宋_GB2312" w:eastAsia="仿宋_GB2312" w:hAnsi="楷体" w:hint="eastAsia"/>
          <w:sz w:val="32"/>
          <w:szCs w:val="32"/>
        </w:rPr>
        <w:t>“</w:t>
      </w:r>
      <w:r w:rsidR="002729B3">
        <w:rPr>
          <w:rFonts w:ascii="仿宋_GB2312" w:eastAsia="仿宋_GB2312" w:hAnsi="楷体" w:hint="eastAsia"/>
          <w:sz w:val="32"/>
          <w:szCs w:val="32"/>
        </w:rPr>
        <w:t>示范课（课程思政）</w:t>
      </w:r>
      <w:r>
        <w:rPr>
          <w:rFonts w:ascii="仿宋_GB2312" w:eastAsia="仿宋_GB2312" w:hAnsi="楷体" w:hint="eastAsia"/>
          <w:sz w:val="32"/>
          <w:szCs w:val="32"/>
        </w:rPr>
        <w:t>”建设过程中形成了</w:t>
      </w:r>
      <w:r w:rsidR="00B9790A">
        <w:rPr>
          <w:rFonts w:ascii="仿宋_GB2312" w:eastAsia="仿宋_GB2312" w:hAnsi="楷体" w:hint="eastAsia"/>
          <w:sz w:val="32"/>
          <w:szCs w:val="32"/>
        </w:rPr>
        <w:t>与该课程</w:t>
      </w:r>
      <w:proofErr w:type="gramStart"/>
      <w:r w:rsidR="00B9790A">
        <w:rPr>
          <w:rFonts w:ascii="仿宋_GB2312" w:eastAsia="仿宋_GB2312" w:hAnsi="楷体" w:hint="eastAsia"/>
          <w:sz w:val="32"/>
          <w:szCs w:val="32"/>
        </w:rPr>
        <w:t>或思政建设</w:t>
      </w:r>
      <w:proofErr w:type="gramEnd"/>
      <w:r w:rsidR="00B9790A">
        <w:rPr>
          <w:rFonts w:ascii="仿宋_GB2312" w:eastAsia="仿宋_GB2312" w:hAnsi="楷体" w:hint="eastAsia"/>
          <w:sz w:val="32"/>
          <w:szCs w:val="32"/>
        </w:rPr>
        <w:t>相关的</w:t>
      </w:r>
      <w:r>
        <w:rPr>
          <w:rFonts w:ascii="仿宋_GB2312" w:eastAsia="仿宋_GB2312" w:hAnsi="楷体" w:hint="eastAsia"/>
          <w:sz w:val="32"/>
          <w:szCs w:val="32"/>
        </w:rPr>
        <w:t>教学成果，如发表相关教学论文、</w:t>
      </w:r>
      <w:r w:rsidR="00B9790A">
        <w:rPr>
          <w:rFonts w:ascii="仿宋_GB2312" w:eastAsia="仿宋_GB2312" w:hAnsi="楷体" w:hint="eastAsia"/>
          <w:sz w:val="32"/>
          <w:szCs w:val="32"/>
        </w:rPr>
        <w:t>编写相关教材、参加教学竞赛、</w:t>
      </w:r>
      <w:r>
        <w:rPr>
          <w:rFonts w:ascii="仿宋_GB2312" w:eastAsia="仿宋_GB2312" w:hAnsi="楷体" w:hint="eastAsia"/>
          <w:sz w:val="32"/>
          <w:szCs w:val="32"/>
        </w:rPr>
        <w:t>申报</w:t>
      </w:r>
      <w:r w:rsidR="00B9790A">
        <w:rPr>
          <w:rFonts w:ascii="仿宋_GB2312" w:eastAsia="仿宋_GB2312" w:hAnsi="楷体" w:hint="eastAsia"/>
          <w:sz w:val="32"/>
          <w:szCs w:val="32"/>
        </w:rPr>
        <w:t>教改项目或</w:t>
      </w:r>
      <w:r>
        <w:rPr>
          <w:rFonts w:ascii="仿宋_GB2312" w:eastAsia="仿宋_GB2312" w:hAnsi="楷体" w:hint="eastAsia"/>
          <w:sz w:val="32"/>
          <w:szCs w:val="32"/>
        </w:rPr>
        <w:t>教学成果奖</w:t>
      </w:r>
      <w:r w:rsidR="00B9790A">
        <w:rPr>
          <w:rFonts w:ascii="仿宋_GB2312" w:eastAsia="仿宋_GB2312" w:hAnsi="楷体" w:hint="eastAsia"/>
          <w:sz w:val="32"/>
          <w:szCs w:val="32"/>
        </w:rPr>
        <w:t>，由工作小组</w:t>
      </w:r>
      <w:r w:rsidR="00FC0E9E">
        <w:rPr>
          <w:rFonts w:ascii="仿宋_GB2312" w:eastAsia="仿宋_GB2312" w:hAnsi="楷体" w:hint="eastAsia"/>
          <w:sz w:val="32"/>
          <w:szCs w:val="32"/>
        </w:rPr>
        <w:t>根据实际情况</w:t>
      </w:r>
      <w:r w:rsidR="00B9790A">
        <w:rPr>
          <w:rFonts w:ascii="仿宋_GB2312" w:eastAsia="仿宋_GB2312" w:hAnsi="楷体" w:hint="eastAsia"/>
          <w:sz w:val="32"/>
          <w:szCs w:val="32"/>
        </w:rPr>
        <w:t>追加</w:t>
      </w:r>
      <w:r w:rsidR="00FC0E9E">
        <w:rPr>
          <w:rFonts w:ascii="仿宋_GB2312" w:eastAsia="仿宋_GB2312" w:hAnsi="楷体" w:hint="eastAsia"/>
          <w:sz w:val="32"/>
          <w:szCs w:val="32"/>
        </w:rPr>
        <w:t>建设</w:t>
      </w:r>
      <w:r w:rsidR="00B9790A">
        <w:rPr>
          <w:rFonts w:ascii="仿宋_GB2312" w:eastAsia="仿宋_GB2312" w:hAnsi="楷体" w:hint="eastAsia"/>
          <w:sz w:val="32"/>
          <w:szCs w:val="32"/>
        </w:rPr>
        <w:t>经费。</w:t>
      </w:r>
    </w:p>
    <w:p w:rsidR="006A3257" w:rsidRPr="00E0356C" w:rsidRDefault="00E0356C" w:rsidP="00E0356C">
      <w:pPr>
        <w:ind w:firstLineChars="200" w:firstLine="643"/>
        <w:rPr>
          <w:rFonts w:ascii="仿宋_GB2312" w:eastAsia="仿宋_GB2312" w:hAnsi="楷体"/>
          <w:b/>
          <w:sz w:val="32"/>
          <w:szCs w:val="32"/>
        </w:rPr>
      </w:pPr>
      <w:r>
        <w:rPr>
          <w:rFonts w:ascii="仿宋_GB2312" w:eastAsia="仿宋_GB2312" w:hAnsi="楷体" w:hint="eastAsia"/>
          <w:b/>
          <w:sz w:val="32"/>
          <w:szCs w:val="32"/>
        </w:rPr>
        <w:t>四</w:t>
      </w:r>
      <w:r w:rsidR="006A3257" w:rsidRPr="00E0356C">
        <w:rPr>
          <w:rFonts w:ascii="仿宋_GB2312" w:eastAsia="仿宋_GB2312" w:hAnsi="楷体" w:hint="eastAsia"/>
          <w:b/>
          <w:sz w:val="32"/>
          <w:szCs w:val="32"/>
        </w:rPr>
        <w:t>、</w:t>
      </w:r>
      <w:r>
        <w:rPr>
          <w:rFonts w:ascii="仿宋_GB2312" w:eastAsia="仿宋_GB2312" w:hAnsi="楷体" w:hint="eastAsia"/>
          <w:b/>
          <w:sz w:val="32"/>
          <w:szCs w:val="32"/>
        </w:rPr>
        <w:t>申报</w:t>
      </w:r>
      <w:r w:rsidR="006A3257" w:rsidRPr="00E0356C">
        <w:rPr>
          <w:rFonts w:ascii="仿宋_GB2312" w:eastAsia="仿宋_GB2312" w:hAnsi="楷体" w:hint="eastAsia"/>
          <w:b/>
          <w:sz w:val="32"/>
          <w:szCs w:val="32"/>
        </w:rPr>
        <w:t>时间安排</w:t>
      </w:r>
    </w:p>
    <w:p w:rsidR="00E0356C" w:rsidRPr="007C63BD" w:rsidRDefault="00E0356C" w:rsidP="00E0356C">
      <w:pPr>
        <w:ind w:firstLineChars="200" w:firstLine="640"/>
        <w:rPr>
          <w:rFonts w:ascii="仿宋_GB2312" w:eastAsia="仿宋_GB2312" w:hAnsi="楷体"/>
          <w:sz w:val="32"/>
          <w:szCs w:val="32"/>
        </w:rPr>
      </w:pPr>
      <w:r>
        <w:rPr>
          <w:rFonts w:ascii="仿宋_GB2312" w:eastAsia="仿宋_GB2312" w:hAnsi="楷体" w:hint="eastAsia"/>
          <w:sz w:val="32"/>
          <w:szCs w:val="32"/>
        </w:rPr>
        <w:t>12</w:t>
      </w:r>
      <w:r w:rsidR="006A3257" w:rsidRPr="007C63BD">
        <w:rPr>
          <w:rFonts w:ascii="仿宋_GB2312" w:eastAsia="仿宋_GB2312" w:hAnsi="楷体"/>
          <w:sz w:val="32"/>
          <w:szCs w:val="32"/>
        </w:rPr>
        <w:t>月</w:t>
      </w:r>
      <w:r w:rsidR="000A1E0F" w:rsidRPr="007C63BD">
        <w:rPr>
          <w:rFonts w:ascii="仿宋_GB2312" w:eastAsia="仿宋_GB2312" w:hAnsi="楷体"/>
          <w:sz w:val="32"/>
          <w:szCs w:val="32"/>
        </w:rPr>
        <w:t>1</w:t>
      </w:r>
      <w:r w:rsidR="002C28FF">
        <w:rPr>
          <w:rFonts w:ascii="仿宋_GB2312" w:eastAsia="仿宋_GB2312" w:hAnsi="楷体" w:hint="eastAsia"/>
          <w:sz w:val="32"/>
          <w:szCs w:val="32"/>
        </w:rPr>
        <w:t>4</w:t>
      </w:r>
      <w:r w:rsidR="006A3257" w:rsidRPr="007C63BD">
        <w:rPr>
          <w:rFonts w:ascii="仿宋_GB2312" w:eastAsia="仿宋_GB2312" w:hAnsi="楷体"/>
          <w:sz w:val="32"/>
          <w:szCs w:val="32"/>
        </w:rPr>
        <w:t>日前，</w:t>
      </w:r>
      <w:r>
        <w:rPr>
          <w:rFonts w:ascii="仿宋_GB2312" w:eastAsia="仿宋_GB2312" w:hAnsi="楷体" w:hint="eastAsia"/>
          <w:sz w:val="32"/>
          <w:szCs w:val="32"/>
        </w:rPr>
        <w:t>申请人提交一份纸质</w:t>
      </w:r>
      <w:r w:rsidRPr="007C63BD">
        <w:rPr>
          <w:rFonts w:ascii="仿宋_GB2312" w:eastAsia="仿宋_GB2312" w:hAnsi="楷体" w:hint="eastAsia"/>
          <w:sz w:val="32"/>
          <w:szCs w:val="32"/>
        </w:rPr>
        <w:t>《</w:t>
      </w:r>
      <w:r w:rsidRPr="00E0356C">
        <w:rPr>
          <w:rFonts w:ascii="仿宋_GB2312" w:eastAsia="仿宋_GB2312" w:hAnsi="楷体" w:hint="eastAsia"/>
          <w:sz w:val="32"/>
          <w:szCs w:val="32"/>
        </w:rPr>
        <w:t>经济与管理学院</w:t>
      </w:r>
      <w:r w:rsidR="00BB66C6">
        <w:rPr>
          <w:rFonts w:ascii="仿宋_GB2312" w:eastAsia="仿宋_GB2312" w:hAnsi="楷体" w:hint="eastAsia"/>
          <w:sz w:val="32"/>
          <w:szCs w:val="32"/>
        </w:rPr>
        <w:t>“</w:t>
      </w:r>
      <w:r w:rsidR="002729B3">
        <w:rPr>
          <w:rFonts w:ascii="仿宋_GB2312" w:eastAsia="仿宋_GB2312" w:hAnsi="楷体" w:hint="eastAsia"/>
          <w:sz w:val="32"/>
          <w:szCs w:val="32"/>
        </w:rPr>
        <w:t>示范课（课程思政）</w:t>
      </w:r>
      <w:r w:rsidR="00BB66C6">
        <w:rPr>
          <w:rFonts w:ascii="仿宋_GB2312" w:eastAsia="仿宋_GB2312" w:hAnsi="楷体" w:hint="eastAsia"/>
          <w:sz w:val="32"/>
          <w:szCs w:val="32"/>
        </w:rPr>
        <w:t>”</w:t>
      </w:r>
      <w:r w:rsidRPr="00E0356C">
        <w:rPr>
          <w:rFonts w:ascii="仿宋_GB2312" w:eastAsia="仿宋_GB2312" w:hAnsi="楷体" w:hint="eastAsia"/>
          <w:sz w:val="32"/>
          <w:szCs w:val="32"/>
        </w:rPr>
        <w:t>建设</w:t>
      </w:r>
      <w:r w:rsidRPr="007C63BD">
        <w:rPr>
          <w:rFonts w:ascii="仿宋_GB2312" w:eastAsia="仿宋_GB2312" w:hAnsi="楷体" w:hint="eastAsia"/>
          <w:sz w:val="32"/>
          <w:szCs w:val="32"/>
        </w:rPr>
        <w:t>申请表》</w:t>
      </w:r>
      <w:r w:rsidR="006A3257" w:rsidRPr="007C63BD">
        <w:rPr>
          <w:rFonts w:ascii="仿宋_GB2312" w:eastAsia="仿宋_GB2312" w:hAnsi="楷体"/>
          <w:sz w:val="32"/>
          <w:szCs w:val="32"/>
        </w:rPr>
        <w:t>至</w:t>
      </w:r>
      <w:r w:rsidR="002C28FF">
        <w:rPr>
          <w:rFonts w:ascii="仿宋_GB2312" w:eastAsia="仿宋_GB2312" w:hAnsi="楷体" w:hint="eastAsia"/>
          <w:sz w:val="32"/>
          <w:szCs w:val="32"/>
        </w:rPr>
        <w:t>学院615</w:t>
      </w:r>
      <w:r>
        <w:rPr>
          <w:rFonts w:ascii="仿宋_GB2312" w:eastAsia="仿宋_GB2312" w:hAnsi="楷体" w:hint="eastAsia"/>
          <w:sz w:val="32"/>
          <w:szCs w:val="32"/>
        </w:rPr>
        <w:t>办公室</w:t>
      </w:r>
      <w:r w:rsidR="006A3257" w:rsidRPr="007C63BD">
        <w:rPr>
          <w:rFonts w:ascii="仿宋_GB2312" w:eastAsia="仿宋_GB2312" w:hAnsi="楷体"/>
          <w:sz w:val="32"/>
          <w:szCs w:val="32"/>
        </w:rPr>
        <w:t>。</w:t>
      </w:r>
    </w:p>
    <w:p w:rsidR="006A3257" w:rsidRPr="007C63BD" w:rsidRDefault="00E0356C" w:rsidP="007C63BD">
      <w:pPr>
        <w:ind w:firstLineChars="200" w:firstLine="640"/>
        <w:rPr>
          <w:rFonts w:ascii="仿宋_GB2312" w:eastAsia="仿宋_GB2312" w:hAnsi="楷体"/>
          <w:sz w:val="32"/>
          <w:szCs w:val="32"/>
        </w:rPr>
      </w:pPr>
      <w:r>
        <w:rPr>
          <w:rFonts w:ascii="仿宋_GB2312" w:eastAsia="仿宋_GB2312" w:hAnsi="楷体" w:hint="eastAsia"/>
          <w:sz w:val="32"/>
          <w:szCs w:val="32"/>
        </w:rPr>
        <w:t>12</w:t>
      </w:r>
      <w:r w:rsidR="006A3257" w:rsidRPr="007C63BD">
        <w:rPr>
          <w:rFonts w:ascii="仿宋_GB2312" w:eastAsia="仿宋_GB2312" w:hAnsi="楷体"/>
          <w:sz w:val="32"/>
          <w:szCs w:val="32"/>
        </w:rPr>
        <w:t>月</w:t>
      </w:r>
      <w:r w:rsidR="000A1E0F" w:rsidRPr="007C63BD">
        <w:rPr>
          <w:rFonts w:ascii="仿宋_GB2312" w:eastAsia="仿宋_GB2312" w:hAnsi="楷体"/>
          <w:sz w:val="32"/>
          <w:szCs w:val="32"/>
        </w:rPr>
        <w:t>1</w:t>
      </w:r>
      <w:r w:rsidR="002C28FF">
        <w:rPr>
          <w:rFonts w:ascii="仿宋_GB2312" w:eastAsia="仿宋_GB2312" w:hAnsi="楷体" w:hint="eastAsia"/>
          <w:sz w:val="32"/>
          <w:szCs w:val="32"/>
        </w:rPr>
        <w:t>8</w:t>
      </w:r>
      <w:r w:rsidR="006A3257" w:rsidRPr="007C63BD">
        <w:rPr>
          <w:rFonts w:ascii="仿宋_GB2312" w:eastAsia="仿宋_GB2312" w:hAnsi="楷体"/>
          <w:sz w:val="32"/>
          <w:szCs w:val="32"/>
        </w:rPr>
        <w:t>日</w:t>
      </w:r>
      <w:r w:rsidR="002C28FF">
        <w:rPr>
          <w:rFonts w:ascii="仿宋_GB2312" w:eastAsia="仿宋_GB2312" w:hAnsi="楷体" w:hint="eastAsia"/>
          <w:sz w:val="32"/>
          <w:szCs w:val="32"/>
        </w:rPr>
        <w:t>前</w:t>
      </w:r>
      <w:r w:rsidR="006A3257" w:rsidRPr="007C63BD">
        <w:rPr>
          <w:rFonts w:ascii="仿宋_GB2312" w:eastAsia="仿宋_GB2312" w:hAnsi="楷体"/>
          <w:sz w:val="32"/>
          <w:szCs w:val="32"/>
        </w:rPr>
        <w:t>，学</w:t>
      </w:r>
      <w:r w:rsidR="002C28FF">
        <w:rPr>
          <w:rFonts w:ascii="仿宋_GB2312" w:eastAsia="仿宋_GB2312" w:hAnsi="楷体" w:hint="eastAsia"/>
          <w:sz w:val="32"/>
          <w:szCs w:val="32"/>
        </w:rPr>
        <w:t>院工作小组组织答辩</w:t>
      </w:r>
      <w:r w:rsidR="006A3257" w:rsidRPr="007C63BD">
        <w:rPr>
          <w:rFonts w:ascii="仿宋_GB2312" w:eastAsia="仿宋_GB2312" w:hAnsi="楷体"/>
          <w:sz w:val="32"/>
          <w:szCs w:val="32"/>
        </w:rPr>
        <w:t>评审,择优</w:t>
      </w:r>
      <w:r w:rsidR="002C28FF">
        <w:rPr>
          <w:rFonts w:ascii="仿宋_GB2312" w:eastAsia="仿宋_GB2312" w:hAnsi="楷体" w:hint="eastAsia"/>
          <w:sz w:val="32"/>
          <w:szCs w:val="32"/>
        </w:rPr>
        <w:t>立项</w:t>
      </w:r>
      <w:r w:rsidR="006A3257" w:rsidRPr="007C63BD">
        <w:rPr>
          <w:rFonts w:ascii="仿宋_GB2312" w:eastAsia="仿宋_GB2312" w:hAnsi="楷体"/>
          <w:sz w:val="32"/>
          <w:szCs w:val="32"/>
        </w:rPr>
        <w:t>。</w:t>
      </w:r>
    </w:p>
    <w:p w:rsidR="006A3257" w:rsidRPr="002C28FF" w:rsidRDefault="006A3257" w:rsidP="002C28FF">
      <w:pPr>
        <w:ind w:firstLineChars="200" w:firstLine="643"/>
        <w:rPr>
          <w:rFonts w:ascii="仿宋_GB2312" w:eastAsia="仿宋_GB2312" w:hAnsi="楷体"/>
          <w:b/>
          <w:sz w:val="32"/>
          <w:szCs w:val="32"/>
        </w:rPr>
      </w:pPr>
      <w:r w:rsidRPr="002C28FF">
        <w:rPr>
          <w:rFonts w:ascii="仿宋_GB2312" w:eastAsia="仿宋_GB2312" w:hAnsi="楷体" w:hint="eastAsia"/>
          <w:b/>
          <w:sz w:val="32"/>
          <w:szCs w:val="32"/>
        </w:rPr>
        <w:t>五、联系人</w:t>
      </w:r>
    </w:p>
    <w:p w:rsidR="002C28FF" w:rsidRDefault="006A3257" w:rsidP="007C63BD">
      <w:pPr>
        <w:ind w:firstLineChars="200" w:firstLine="640"/>
        <w:rPr>
          <w:rFonts w:ascii="仿宋_GB2312" w:eastAsia="仿宋_GB2312" w:hAnsi="楷体"/>
          <w:sz w:val="32"/>
          <w:szCs w:val="32"/>
        </w:rPr>
      </w:pPr>
      <w:r w:rsidRPr="007C63BD">
        <w:rPr>
          <w:rFonts w:ascii="仿宋_GB2312" w:eastAsia="仿宋_GB2312" w:hAnsi="楷体" w:hint="eastAsia"/>
          <w:sz w:val="32"/>
          <w:szCs w:val="32"/>
        </w:rPr>
        <w:t>本次申报工作联系人：</w:t>
      </w:r>
      <w:r w:rsidR="002C28FF">
        <w:rPr>
          <w:rFonts w:ascii="仿宋_GB2312" w:eastAsia="仿宋_GB2312" w:hAnsi="楷体" w:hint="eastAsia"/>
          <w:sz w:val="32"/>
          <w:szCs w:val="32"/>
        </w:rPr>
        <w:t>邓晶，</w:t>
      </w:r>
      <w:r w:rsidRPr="007C63BD">
        <w:rPr>
          <w:rFonts w:ascii="仿宋_GB2312" w:eastAsia="仿宋_GB2312" w:hAnsi="楷体"/>
          <w:sz w:val="32"/>
          <w:szCs w:val="32"/>
        </w:rPr>
        <w:t>联系电话：8489</w:t>
      </w:r>
      <w:r w:rsidR="002C28FF">
        <w:rPr>
          <w:rFonts w:ascii="仿宋_GB2312" w:eastAsia="仿宋_GB2312" w:hAnsi="楷体" w:hint="eastAsia"/>
          <w:sz w:val="32"/>
          <w:szCs w:val="32"/>
        </w:rPr>
        <w:t>6282</w:t>
      </w:r>
    </w:p>
    <w:p w:rsidR="006A3257" w:rsidRPr="007C63BD" w:rsidRDefault="002C28FF" w:rsidP="002C28FF">
      <w:pPr>
        <w:ind w:firstLineChars="1200" w:firstLine="3840"/>
        <w:rPr>
          <w:rFonts w:ascii="仿宋_GB2312" w:eastAsia="仿宋_GB2312" w:hAnsi="楷体"/>
          <w:sz w:val="32"/>
          <w:szCs w:val="32"/>
        </w:rPr>
      </w:pPr>
      <w:r>
        <w:rPr>
          <w:rFonts w:ascii="仿宋_GB2312" w:eastAsia="仿宋_GB2312" w:hAnsi="楷体" w:hint="eastAsia"/>
          <w:sz w:val="32"/>
          <w:szCs w:val="32"/>
        </w:rPr>
        <w:t>吴海燕，联系电话：52119820</w:t>
      </w:r>
    </w:p>
    <w:p w:rsidR="00FC0E9E" w:rsidRPr="007C63BD" w:rsidRDefault="00FC0E9E" w:rsidP="00FC0E9E">
      <w:pPr>
        <w:wordWrap w:val="0"/>
        <w:ind w:right="240" w:firstLineChars="200" w:firstLine="640"/>
        <w:jc w:val="right"/>
        <w:rPr>
          <w:rFonts w:ascii="仿宋_GB2312" w:eastAsia="仿宋_GB2312" w:hAnsi="楷体"/>
          <w:sz w:val="32"/>
          <w:szCs w:val="32"/>
        </w:rPr>
      </w:pPr>
      <w:r>
        <w:rPr>
          <w:rFonts w:ascii="仿宋_GB2312" w:eastAsia="仿宋_GB2312" w:hAnsi="楷体" w:hint="eastAsia"/>
          <w:sz w:val="32"/>
          <w:szCs w:val="32"/>
        </w:rPr>
        <w:t>经济与管理学院</w:t>
      </w:r>
    </w:p>
    <w:p w:rsidR="00FC0E9E" w:rsidRDefault="00FC0E9E" w:rsidP="00FC0E9E">
      <w:pPr>
        <w:jc w:val="right"/>
        <w:rPr>
          <w:rFonts w:ascii="仿宋_GB2312" w:eastAsia="仿宋_GB2312" w:hAnsi="楷体"/>
          <w:sz w:val="32"/>
          <w:szCs w:val="32"/>
        </w:rPr>
      </w:pPr>
      <w:r w:rsidRPr="007C63BD">
        <w:rPr>
          <w:rFonts w:ascii="仿宋_GB2312" w:eastAsia="仿宋_GB2312" w:hAnsi="楷体"/>
          <w:sz w:val="32"/>
          <w:szCs w:val="32"/>
        </w:rPr>
        <w:t>201</w:t>
      </w:r>
      <w:r>
        <w:rPr>
          <w:rFonts w:ascii="仿宋_GB2312" w:eastAsia="仿宋_GB2312" w:hAnsi="楷体" w:hint="eastAsia"/>
          <w:sz w:val="32"/>
          <w:szCs w:val="32"/>
        </w:rPr>
        <w:t>8</w:t>
      </w:r>
      <w:r w:rsidRPr="007C63BD">
        <w:rPr>
          <w:rFonts w:ascii="仿宋_GB2312" w:eastAsia="仿宋_GB2312" w:hAnsi="楷体"/>
          <w:sz w:val="32"/>
          <w:szCs w:val="32"/>
        </w:rPr>
        <w:t>年</w:t>
      </w:r>
      <w:r>
        <w:rPr>
          <w:rFonts w:ascii="仿宋_GB2312" w:eastAsia="仿宋_GB2312" w:hAnsi="楷体" w:hint="eastAsia"/>
          <w:sz w:val="32"/>
          <w:szCs w:val="32"/>
        </w:rPr>
        <w:t>11</w:t>
      </w:r>
      <w:r w:rsidRPr="007C63BD">
        <w:rPr>
          <w:rFonts w:ascii="仿宋_GB2312" w:eastAsia="仿宋_GB2312" w:hAnsi="楷体"/>
          <w:sz w:val="32"/>
          <w:szCs w:val="32"/>
        </w:rPr>
        <w:t>月2</w:t>
      </w:r>
      <w:r>
        <w:rPr>
          <w:rFonts w:ascii="仿宋_GB2312" w:eastAsia="仿宋_GB2312" w:hAnsi="楷体" w:hint="eastAsia"/>
          <w:sz w:val="32"/>
          <w:szCs w:val="32"/>
        </w:rPr>
        <w:t>6</w:t>
      </w:r>
      <w:r w:rsidRPr="007C63BD">
        <w:rPr>
          <w:rFonts w:ascii="仿宋_GB2312" w:eastAsia="仿宋_GB2312" w:hAnsi="楷体"/>
          <w:sz w:val="32"/>
          <w:szCs w:val="32"/>
        </w:rPr>
        <w:t>日</w:t>
      </w:r>
    </w:p>
    <w:p w:rsidR="00FC0E9E" w:rsidRDefault="00FC0E9E" w:rsidP="00FC0E9E">
      <w:pPr>
        <w:rPr>
          <w:rFonts w:ascii="仿宋_GB2312" w:eastAsia="仿宋_GB2312" w:hAnsi="楷体"/>
          <w:sz w:val="32"/>
          <w:szCs w:val="32"/>
        </w:rPr>
      </w:pPr>
    </w:p>
    <w:p w:rsidR="006A3257" w:rsidRPr="007C63BD" w:rsidRDefault="006A3257" w:rsidP="00FC0E9E">
      <w:pPr>
        <w:rPr>
          <w:rFonts w:ascii="仿宋_GB2312" w:eastAsia="仿宋_GB2312" w:hAnsi="楷体"/>
          <w:sz w:val="32"/>
          <w:szCs w:val="32"/>
        </w:rPr>
      </w:pPr>
      <w:r w:rsidRPr="007C63BD">
        <w:rPr>
          <w:rFonts w:ascii="仿宋_GB2312" w:eastAsia="仿宋_GB2312" w:hAnsi="楷体" w:hint="eastAsia"/>
          <w:sz w:val="32"/>
          <w:szCs w:val="32"/>
        </w:rPr>
        <w:t>附件：</w:t>
      </w:r>
      <w:r w:rsidR="00BB66C6" w:rsidRPr="00E0356C">
        <w:rPr>
          <w:rFonts w:ascii="仿宋_GB2312" w:eastAsia="仿宋_GB2312" w:hAnsi="楷体" w:hint="eastAsia"/>
          <w:sz w:val="32"/>
          <w:szCs w:val="32"/>
        </w:rPr>
        <w:t>经济与管理学院</w:t>
      </w:r>
      <w:r w:rsidR="00BB66C6">
        <w:rPr>
          <w:rFonts w:ascii="仿宋_GB2312" w:eastAsia="仿宋_GB2312" w:hAnsi="楷体" w:hint="eastAsia"/>
          <w:sz w:val="32"/>
          <w:szCs w:val="32"/>
        </w:rPr>
        <w:t>“</w:t>
      </w:r>
      <w:r w:rsidR="002729B3">
        <w:rPr>
          <w:rFonts w:ascii="仿宋_GB2312" w:eastAsia="仿宋_GB2312" w:hAnsi="楷体" w:hint="eastAsia"/>
          <w:sz w:val="32"/>
          <w:szCs w:val="32"/>
        </w:rPr>
        <w:t>示范课（课程思政）</w:t>
      </w:r>
      <w:r w:rsidR="00BB66C6">
        <w:rPr>
          <w:rFonts w:ascii="仿宋_GB2312" w:eastAsia="仿宋_GB2312" w:hAnsi="楷体" w:hint="eastAsia"/>
          <w:sz w:val="32"/>
          <w:szCs w:val="32"/>
        </w:rPr>
        <w:t>”</w:t>
      </w:r>
      <w:r w:rsidR="00BB66C6" w:rsidRPr="00E0356C">
        <w:rPr>
          <w:rFonts w:ascii="仿宋_GB2312" w:eastAsia="仿宋_GB2312" w:hAnsi="楷体" w:hint="eastAsia"/>
          <w:sz w:val="32"/>
          <w:szCs w:val="32"/>
        </w:rPr>
        <w:t>建设</w:t>
      </w:r>
      <w:r w:rsidR="00BB66C6" w:rsidRPr="007C63BD">
        <w:rPr>
          <w:rFonts w:ascii="仿宋_GB2312" w:eastAsia="仿宋_GB2312" w:hAnsi="楷体" w:hint="eastAsia"/>
          <w:sz w:val="32"/>
          <w:szCs w:val="32"/>
        </w:rPr>
        <w:t>申请表</w:t>
      </w:r>
    </w:p>
    <w:p w:rsidR="002C28FF" w:rsidRPr="002C28FF" w:rsidRDefault="00B60C8F" w:rsidP="00B60C8F">
      <w:pPr>
        <w:jc w:val="left"/>
        <w:rPr>
          <w:rFonts w:ascii="宋体" w:eastAsia="宋体" w:hAnsi="宋体"/>
          <w:b/>
          <w:sz w:val="32"/>
          <w:szCs w:val="32"/>
        </w:rPr>
      </w:pPr>
      <w:r>
        <w:rPr>
          <w:rFonts w:ascii="宋体" w:eastAsia="宋体" w:hAnsi="宋体" w:hint="eastAsia"/>
          <w:b/>
          <w:sz w:val="32"/>
          <w:szCs w:val="32"/>
        </w:rPr>
        <w:lastRenderedPageBreak/>
        <w:t xml:space="preserve">附件：             </w:t>
      </w:r>
      <w:r w:rsidR="002C28FF">
        <w:rPr>
          <w:rFonts w:ascii="宋体" w:eastAsia="宋体" w:hAnsi="宋体" w:hint="eastAsia"/>
          <w:b/>
          <w:sz w:val="32"/>
          <w:szCs w:val="32"/>
        </w:rPr>
        <w:t>经济与管理学院</w:t>
      </w:r>
    </w:p>
    <w:p w:rsidR="002C28FF" w:rsidRPr="002C28FF" w:rsidRDefault="00BB66C6" w:rsidP="002C28FF">
      <w:pPr>
        <w:jc w:val="center"/>
        <w:rPr>
          <w:rFonts w:ascii="宋体" w:eastAsia="宋体" w:hAnsi="宋体"/>
          <w:b/>
          <w:sz w:val="32"/>
          <w:szCs w:val="32"/>
        </w:rPr>
      </w:pPr>
      <w:r w:rsidRPr="00BB66C6">
        <w:rPr>
          <w:rFonts w:ascii="宋体" w:eastAsia="宋体" w:hAnsi="宋体" w:hint="eastAsia"/>
          <w:b/>
          <w:sz w:val="32"/>
          <w:szCs w:val="32"/>
        </w:rPr>
        <w:t>“示范课</w:t>
      </w:r>
      <w:r w:rsidR="002729B3">
        <w:rPr>
          <w:rFonts w:ascii="宋体" w:eastAsia="宋体" w:hAnsi="宋体" w:hint="eastAsia"/>
          <w:b/>
          <w:sz w:val="32"/>
          <w:szCs w:val="32"/>
        </w:rPr>
        <w:t>（课程思政）</w:t>
      </w:r>
      <w:r w:rsidRPr="00BB66C6">
        <w:rPr>
          <w:rFonts w:ascii="宋体" w:eastAsia="宋体" w:hAnsi="宋体" w:hint="eastAsia"/>
          <w:b/>
          <w:sz w:val="32"/>
          <w:szCs w:val="32"/>
        </w:rPr>
        <w:t>”建设</w:t>
      </w:r>
      <w:r w:rsidR="00943058">
        <w:rPr>
          <w:rFonts w:ascii="宋体" w:eastAsia="宋体" w:hAnsi="宋体" w:hint="eastAsia"/>
          <w:b/>
          <w:sz w:val="32"/>
          <w:szCs w:val="32"/>
        </w:rPr>
        <w:t>申请表</w:t>
      </w: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1092"/>
        <w:gridCol w:w="1978"/>
        <w:gridCol w:w="1701"/>
        <w:gridCol w:w="2907"/>
      </w:tblGrid>
      <w:tr w:rsidR="002C28FF" w:rsidTr="008755C4">
        <w:trPr>
          <w:trHeight w:val="464"/>
          <w:jc w:val="center"/>
        </w:trPr>
        <w:tc>
          <w:tcPr>
            <w:tcW w:w="1696" w:type="dxa"/>
            <w:gridSpan w:val="2"/>
            <w:vAlign w:val="center"/>
          </w:tcPr>
          <w:p w:rsidR="002C28FF" w:rsidRPr="00C068AF" w:rsidRDefault="00BB66C6" w:rsidP="008755C4">
            <w:pPr>
              <w:jc w:val="center"/>
              <w:rPr>
                <w:rFonts w:ascii="仿宋_GB2312" w:eastAsia="仿宋_GB2312"/>
                <w:bCs/>
                <w:sz w:val="24"/>
              </w:rPr>
            </w:pPr>
            <w:r>
              <w:rPr>
                <w:rFonts w:ascii="仿宋_GB2312" w:eastAsia="仿宋_GB2312" w:hint="eastAsia"/>
                <w:bCs/>
                <w:sz w:val="24"/>
              </w:rPr>
              <w:t>课程</w:t>
            </w:r>
            <w:r w:rsidR="002C28FF" w:rsidRPr="00C068AF">
              <w:rPr>
                <w:rFonts w:ascii="仿宋_GB2312" w:eastAsia="仿宋_GB2312" w:hint="eastAsia"/>
                <w:bCs/>
                <w:sz w:val="24"/>
              </w:rPr>
              <w:t>名称</w:t>
            </w:r>
          </w:p>
        </w:tc>
        <w:tc>
          <w:tcPr>
            <w:tcW w:w="6586" w:type="dxa"/>
            <w:gridSpan w:val="3"/>
            <w:vAlign w:val="center"/>
          </w:tcPr>
          <w:p w:rsidR="002C28FF" w:rsidRPr="00C068AF" w:rsidRDefault="002C28FF" w:rsidP="00943058">
            <w:pPr>
              <w:jc w:val="center"/>
              <w:rPr>
                <w:rFonts w:ascii="仿宋_GB2312" w:eastAsia="仿宋_GB2312"/>
                <w:bCs/>
                <w:sz w:val="24"/>
              </w:rPr>
            </w:pPr>
          </w:p>
        </w:tc>
      </w:tr>
      <w:tr w:rsidR="002C28FF" w:rsidTr="00943058">
        <w:trPr>
          <w:trHeight w:val="464"/>
          <w:jc w:val="center"/>
        </w:trPr>
        <w:tc>
          <w:tcPr>
            <w:tcW w:w="1696" w:type="dxa"/>
            <w:gridSpan w:val="2"/>
            <w:vAlign w:val="center"/>
          </w:tcPr>
          <w:p w:rsidR="002C28FF" w:rsidRPr="00C068AF" w:rsidRDefault="00943058" w:rsidP="00943058">
            <w:pPr>
              <w:jc w:val="center"/>
              <w:rPr>
                <w:rFonts w:ascii="仿宋_GB2312" w:eastAsia="仿宋_GB2312"/>
                <w:bCs/>
                <w:sz w:val="24"/>
              </w:rPr>
            </w:pPr>
            <w:r>
              <w:rPr>
                <w:rFonts w:ascii="仿宋_GB2312" w:eastAsia="仿宋_GB2312" w:hint="eastAsia"/>
                <w:bCs/>
                <w:sz w:val="24"/>
              </w:rPr>
              <w:t>申请</w:t>
            </w:r>
            <w:r w:rsidR="002C28FF" w:rsidRPr="00C068AF">
              <w:rPr>
                <w:rFonts w:ascii="仿宋_GB2312" w:eastAsia="仿宋_GB2312" w:hint="eastAsia"/>
                <w:bCs/>
                <w:sz w:val="24"/>
              </w:rPr>
              <w:t>人</w:t>
            </w:r>
          </w:p>
        </w:tc>
        <w:tc>
          <w:tcPr>
            <w:tcW w:w="1978" w:type="dxa"/>
            <w:vAlign w:val="center"/>
          </w:tcPr>
          <w:p w:rsidR="002C28FF" w:rsidRPr="00C068AF" w:rsidRDefault="002C28FF" w:rsidP="008755C4">
            <w:pPr>
              <w:jc w:val="center"/>
              <w:rPr>
                <w:rFonts w:ascii="仿宋_GB2312" w:eastAsia="仿宋_GB2312"/>
                <w:bCs/>
                <w:sz w:val="24"/>
              </w:rPr>
            </w:pPr>
          </w:p>
        </w:tc>
        <w:tc>
          <w:tcPr>
            <w:tcW w:w="1701" w:type="dxa"/>
            <w:vAlign w:val="center"/>
          </w:tcPr>
          <w:p w:rsidR="002C28FF" w:rsidRPr="00C068AF" w:rsidRDefault="00943058" w:rsidP="008755C4">
            <w:pPr>
              <w:jc w:val="center"/>
              <w:rPr>
                <w:rFonts w:ascii="仿宋_GB2312" w:eastAsia="仿宋_GB2312"/>
                <w:bCs/>
                <w:sz w:val="24"/>
              </w:rPr>
            </w:pPr>
            <w:r>
              <w:rPr>
                <w:rFonts w:ascii="仿宋_GB2312" w:eastAsia="仿宋_GB2312" w:hint="eastAsia"/>
                <w:bCs/>
                <w:sz w:val="24"/>
              </w:rPr>
              <w:t>课程性质</w:t>
            </w:r>
          </w:p>
        </w:tc>
        <w:tc>
          <w:tcPr>
            <w:tcW w:w="2907" w:type="dxa"/>
            <w:vAlign w:val="center"/>
          </w:tcPr>
          <w:p w:rsidR="002C28FF" w:rsidRPr="00C068AF" w:rsidRDefault="002C28FF" w:rsidP="008755C4">
            <w:pPr>
              <w:jc w:val="center"/>
              <w:rPr>
                <w:rFonts w:ascii="仿宋_GB2312" w:eastAsia="仿宋_GB2312"/>
                <w:bCs/>
                <w:sz w:val="24"/>
              </w:rPr>
            </w:pPr>
          </w:p>
        </w:tc>
      </w:tr>
      <w:tr w:rsidR="00943058" w:rsidTr="00943058">
        <w:trPr>
          <w:trHeight w:val="464"/>
          <w:jc w:val="center"/>
        </w:trPr>
        <w:tc>
          <w:tcPr>
            <w:tcW w:w="1696" w:type="dxa"/>
            <w:gridSpan w:val="2"/>
            <w:vAlign w:val="center"/>
          </w:tcPr>
          <w:p w:rsidR="00943058" w:rsidRPr="00C068AF" w:rsidRDefault="00943058" w:rsidP="00943058">
            <w:pPr>
              <w:jc w:val="center"/>
              <w:rPr>
                <w:rFonts w:ascii="仿宋_GB2312" w:eastAsia="仿宋_GB2312"/>
                <w:bCs/>
                <w:sz w:val="24"/>
              </w:rPr>
            </w:pPr>
            <w:r>
              <w:rPr>
                <w:rFonts w:ascii="仿宋_GB2312" w:eastAsia="仿宋_GB2312" w:hint="eastAsia"/>
                <w:bCs/>
                <w:sz w:val="24"/>
              </w:rPr>
              <w:t>课程教学对象</w:t>
            </w:r>
          </w:p>
        </w:tc>
        <w:tc>
          <w:tcPr>
            <w:tcW w:w="1978" w:type="dxa"/>
            <w:vAlign w:val="center"/>
          </w:tcPr>
          <w:p w:rsidR="00943058" w:rsidRPr="00C068AF" w:rsidRDefault="00943058" w:rsidP="008755C4">
            <w:pPr>
              <w:jc w:val="center"/>
              <w:rPr>
                <w:rFonts w:ascii="仿宋_GB2312" w:eastAsia="仿宋_GB2312"/>
                <w:bCs/>
                <w:sz w:val="24"/>
              </w:rPr>
            </w:pPr>
          </w:p>
        </w:tc>
        <w:tc>
          <w:tcPr>
            <w:tcW w:w="1701" w:type="dxa"/>
            <w:vAlign w:val="center"/>
          </w:tcPr>
          <w:p w:rsidR="00943058" w:rsidRDefault="00943058" w:rsidP="00943058">
            <w:pPr>
              <w:jc w:val="center"/>
              <w:rPr>
                <w:rFonts w:ascii="仿宋_GB2312" w:eastAsia="仿宋_GB2312"/>
                <w:bCs/>
                <w:sz w:val="24"/>
              </w:rPr>
            </w:pPr>
            <w:r>
              <w:rPr>
                <w:rFonts w:ascii="仿宋_GB2312" w:eastAsia="仿宋_GB2312" w:hint="eastAsia"/>
                <w:bCs/>
                <w:sz w:val="24"/>
              </w:rPr>
              <w:t>课程开设学期</w:t>
            </w:r>
          </w:p>
        </w:tc>
        <w:tc>
          <w:tcPr>
            <w:tcW w:w="2907" w:type="dxa"/>
            <w:vAlign w:val="center"/>
          </w:tcPr>
          <w:p w:rsidR="00943058" w:rsidRPr="00C068AF" w:rsidRDefault="00943058" w:rsidP="008755C4">
            <w:pPr>
              <w:jc w:val="center"/>
              <w:rPr>
                <w:rFonts w:ascii="仿宋_GB2312" w:eastAsia="仿宋_GB2312"/>
                <w:bCs/>
                <w:sz w:val="24"/>
              </w:rPr>
            </w:pPr>
          </w:p>
        </w:tc>
      </w:tr>
      <w:tr w:rsidR="002C28FF" w:rsidTr="00943058">
        <w:trPr>
          <w:trHeight w:val="1381"/>
          <w:jc w:val="center"/>
        </w:trPr>
        <w:tc>
          <w:tcPr>
            <w:tcW w:w="604" w:type="dxa"/>
            <w:vAlign w:val="center"/>
          </w:tcPr>
          <w:p w:rsidR="002C28FF" w:rsidRPr="00C068AF" w:rsidRDefault="002C28FF" w:rsidP="00943058">
            <w:pPr>
              <w:jc w:val="center"/>
              <w:rPr>
                <w:rFonts w:ascii="仿宋_GB2312" w:eastAsia="仿宋_GB2312"/>
                <w:bCs/>
                <w:sz w:val="24"/>
              </w:rPr>
            </w:pPr>
            <w:r w:rsidRPr="00C068AF">
              <w:rPr>
                <w:rFonts w:ascii="仿宋_GB2312" w:eastAsia="仿宋_GB2312" w:hint="eastAsia"/>
                <w:bCs/>
                <w:sz w:val="24"/>
              </w:rPr>
              <w:t>主要</w:t>
            </w:r>
            <w:r w:rsidR="00943058">
              <w:rPr>
                <w:rFonts w:ascii="仿宋_GB2312" w:eastAsia="仿宋_GB2312" w:hint="eastAsia"/>
                <w:bCs/>
                <w:sz w:val="24"/>
              </w:rPr>
              <w:t>建设</w:t>
            </w:r>
            <w:r w:rsidRPr="00C068AF">
              <w:rPr>
                <w:rFonts w:ascii="仿宋_GB2312" w:eastAsia="仿宋_GB2312" w:hint="eastAsia"/>
                <w:bCs/>
                <w:sz w:val="24"/>
              </w:rPr>
              <w:t>内容</w:t>
            </w:r>
          </w:p>
        </w:tc>
        <w:tc>
          <w:tcPr>
            <w:tcW w:w="7678" w:type="dxa"/>
            <w:gridSpan w:val="4"/>
            <w:vAlign w:val="center"/>
          </w:tcPr>
          <w:p w:rsidR="002C28FF" w:rsidRDefault="002C28FF" w:rsidP="008755C4">
            <w:pPr>
              <w:jc w:val="left"/>
              <w:rPr>
                <w:rFonts w:ascii="仿宋_GB2312" w:eastAsia="仿宋_GB2312"/>
                <w:bCs/>
                <w:sz w:val="24"/>
              </w:rPr>
            </w:pPr>
          </w:p>
          <w:p w:rsidR="00943058" w:rsidRDefault="00943058" w:rsidP="008755C4">
            <w:pPr>
              <w:jc w:val="left"/>
              <w:rPr>
                <w:rFonts w:ascii="仿宋_GB2312" w:eastAsia="仿宋_GB2312"/>
                <w:bCs/>
                <w:sz w:val="24"/>
              </w:rPr>
            </w:pPr>
          </w:p>
          <w:p w:rsidR="00943058" w:rsidRDefault="00943058" w:rsidP="008755C4">
            <w:pPr>
              <w:jc w:val="left"/>
              <w:rPr>
                <w:rFonts w:ascii="仿宋_GB2312" w:eastAsia="仿宋_GB2312"/>
                <w:bCs/>
                <w:sz w:val="24"/>
              </w:rPr>
            </w:pPr>
          </w:p>
          <w:p w:rsidR="00943058" w:rsidRDefault="00943058" w:rsidP="008755C4">
            <w:pPr>
              <w:jc w:val="left"/>
              <w:rPr>
                <w:rFonts w:ascii="仿宋_GB2312" w:eastAsia="仿宋_GB2312"/>
                <w:bCs/>
                <w:sz w:val="24"/>
              </w:rPr>
            </w:pPr>
          </w:p>
          <w:p w:rsidR="00943058" w:rsidRDefault="00943058" w:rsidP="008755C4">
            <w:pPr>
              <w:jc w:val="left"/>
              <w:rPr>
                <w:rFonts w:ascii="仿宋_GB2312" w:eastAsia="仿宋_GB2312"/>
                <w:bCs/>
                <w:sz w:val="24"/>
              </w:rPr>
            </w:pPr>
          </w:p>
          <w:p w:rsidR="00943058" w:rsidRDefault="00943058" w:rsidP="008755C4">
            <w:pPr>
              <w:jc w:val="left"/>
              <w:rPr>
                <w:rFonts w:ascii="仿宋_GB2312" w:eastAsia="仿宋_GB2312"/>
                <w:bCs/>
                <w:sz w:val="24"/>
              </w:rPr>
            </w:pPr>
          </w:p>
          <w:p w:rsidR="00943058" w:rsidRDefault="00943058" w:rsidP="008755C4">
            <w:pPr>
              <w:jc w:val="left"/>
              <w:rPr>
                <w:rFonts w:ascii="仿宋_GB2312" w:eastAsia="仿宋_GB2312"/>
                <w:bCs/>
                <w:sz w:val="24"/>
              </w:rPr>
            </w:pPr>
          </w:p>
          <w:p w:rsidR="00943058" w:rsidRDefault="00943058" w:rsidP="008755C4">
            <w:pPr>
              <w:jc w:val="left"/>
              <w:rPr>
                <w:rFonts w:ascii="仿宋_GB2312" w:eastAsia="仿宋_GB2312"/>
                <w:bCs/>
                <w:sz w:val="24"/>
              </w:rPr>
            </w:pPr>
          </w:p>
          <w:p w:rsidR="00943058" w:rsidRDefault="00943058" w:rsidP="008755C4">
            <w:pPr>
              <w:jc w:val="left"/>
              <w:rPr>
                <w:rFonts w:ascii="仿宋_GB2312" w:eastAsia="仿宋_GB2312"/>
                <w:bCs/>
                <w:sz w:val="24"/>
              </w:rPr>
            </w:pPr>
          </w:p>
          <w:p w:rsidR="00943058" w:rsidRDefault="00943058" w:rsidP="008755C4">
            <w:pPr>
              <w:jc w:val="left"/>
              <w:rPr>
                <w:rFonts w:ascii="仿宋_GB2312" w:eastAsia="仿宋_GB2312"/>
                <w:bCs/>
                <w:sz w:val="24"/>
              </w:rPr>
            </w:pPr>
          </w:p>
          <w:p w:rsidR="00943058" w:rsidRDefault="00943058" w:rsidP="008755C4">
            <w:pPr>
              <w:jc w:val="left"/>
              <w:rPr>
                <w:rFonts w:ascii="仿宋_GB2312" w:eastAsia="仿宋_GB2312"/>
                <w:bCs/>
                <w:sz w:val="24"/>
              </w:rPr>
            </w:pPr>
          </w:p>
          <w:p w:rsidR="00943058" w:rsidRDefault="00943058" w:rsidP="008755C4">
            <w:pPr>
              <w:jc w:val="left"/>
              <w:rPr>
                <w:rFonts w:ascii="仿宋_GB2312" w:eastAsia="仿宋_GB2312"/>
                <w:bCs/>
                <w:sz w:val="24"/>
              </w:rPr>
            </w:pPr>
          </w:p>
          <w:p w:rsidR="003F2354" w:rsidRDefault="003F2354" w:rsidP="008755C4">
            <w:pPr>
              <w:jc w:val="left"/>
              <w:rPr>
                <w:rFonts w:ascii="仿宋_GB2312" w:eastAsia="仿宋_GB2312"/>
                <w:bCs/>
                <w:sz w:val="24"/>
              </w:rPr>
            </w:pPr>
          </w:p>
          <w:p w:rsidR="003F2354" w:rsidRDefault="003F2354" w:rsidP="008755C4">
            <w:pPr>
              <w:jc w:val="left"/>
              <w:rPr>
                <w:rFonts w:ascii="仿宋_GB2312" w:eastAsia="仿宋_GB2312"/>
                <w:bCs/>
                <w:sz w:val="24"/>
              </w:rPr>
            </w:pPr>
          </w:p>
          <w:p w:rsidR="00943058" w:rsidRDefault="00943058" w:rsidP="008755C4">
            <w:pPr>
              <w:jc w:val="left"/>
              <w:rPr>
                <w:rFonts w:ascii="仿宋_GB2312" w:eastAsia="仿宋_GB2312"/>
                <w:bCs/>
                <w:sz w:val="24"/>
              </w:rPr>
            </w:pPr>
          </w:p>
          <w:p w:rsidR="00943058" w:rsidRDefault="00943058" w:rsidP="008755C4">
            <w:pPr>
              <w:jc w:val="left"/>
              <w:rPr>
                <w:rFonts w:ascii="仿宋_GB2312" w:eastAsia="仿宋_GB2312"/>
                <w:bCs/>
                <w:sz w:val="24"/>
              </w:rPr>
            </w:pPr>
          </w:p>
          <w:p w:rsidR="00943058" w:rsidRDefault="00943058" w:rsidP="008755C4">
            <w:pPr>
              <w:jc w:val="left"/>
              <w:rPr>
                <w:rFonts w:ascii="仿宋_GB2312" w:eastAsia="仿宋_GB2312"/>
                <w:bCs/>
                <w:sz w:val="24"/>
              </w:rPr>
            </w:pPr>
          </w:p>
          <w:p w:rsidR="00943058" w:rsidRDefault="00943058" w:rsidP="008755C4">
            <w:pPr>
              <w:jc w:val="left"/>
              <w:rPr>
                <w:rFonts w:ascii="仿宋_GB2312" w:eastAsia="仿宋_GB2312"/>
                <w:bCs/>
                <w:sz w:val="24"/>
              </w:rPr>
            </w:pPr>
          </w:p>
          <w:p w:rsidR="00943058" w:rsidRDefault="00943058" w:rsidP="008755C4">
            <w:pPr>
              <w:jc w:val="left"/>
              <w:rPr>
                <w:rFonts w:ascii="仿宋_GB2312" w:eastAsia="仿宋_GB2312"/>
                <w:bCs/>
                <w:sz w:val="24"/>
              </w:rPr>
            </w:pPr>
          </w:p>
          <w:p w:rsidR="00943058" w:rsidRDefault="00943058" w:rsidP="008755C4">
            <w:pPr>
              <w:jc w:val="left"/>
              <w:rPr>
                <w:rFonts w:ascii="仿宋_GB2312" w:eastAsia="仿宋_GB2312"/>
                <w:bCs/>
                <w:sz w:val="24"/>
              </w:rPr>
            </w:pPr>
          </w:p>
          <w:p w:rsidR="00943058" w:rsidRDefault="00943058" w:rsidP="008755C4">
            <w:pPr>
              <w:jc w:val="left"/>
              <w:rPr>
                <w:rFonts w:ascii="仿宋_GB2312" w:eastAsia="仿宋_GB2312"/>
                <w:bCs/>
                <w:sz w:val="24"/>
              </w:rPr>
            </w:pPr>
          </w:p>
          <w:p w:rsidR="00943058" w:rsidRDefault="00943058" w:rsidP="008755C4">
            <w:pPr>
              <w:jc w:val="left"/>
              <w:rPr>
                <w:rFonts w:ascii="仿宋_GB2312" w:eastAsia="仿宋_GB2312"/>
                <w:bCs/>
                <w:sz w:val="24"/>
              </w:rPr>
            </w:pPr>
          </w:p>
          <w:p w:rsidR="00943058" w:rsidRPr="00943058" w:rsidRDefault="00943058" w:rsidP="008755C4">
            <w:pPr>
              <w:jc w:val="left"/>
              <w:rPr>
                <w:rFonts w:ascii="仿宋_GB2312" w:eastAsia="仿宋_GB2312"/>
                <w:bCs/>
                <w:sz w:val="24"/>
              </w:rPr>
            </w:pPr>
          </w:p>
          <w:p w:rsidR="00943058" w:rsidRPr="00943058" w:rsidRDefault="00943058" w:rsidP="008755C4">
            <w:pPr>
              <w:jc w:val="left"/>
              <w:rPr>
                <w:rFonts w:ascii="仿宋_GB2312" w:eastAsia="仿宋_GB2312"/>
                <w:bCs/>
                <w:sz w:val="24"/>
              </w:rPr>
            </w:pPr>
          </w:p>
          <w:p w:rsidR="00943058" w:rsidRPr="00943058" w:rsidRDefault="00943058" w:rsidP="008755C4">
            <w:pPr>
              <w:jc w:val="left"/>
              <w:rPr>
                <w:rFonts w:ascii="仿宋_GB2312" w:eastAsia="仿宋_GB2312"/>
                <w:bCs/>
                <w:sz w:val="24"/>
              </w:rPr>
            </w:pPr>
          </w:p>
        </w:tc>
      </w:tr>
      <w:tr w:rsidR="002C28FF" w:rsidTr="00943058">
        <w:trPr>
          <w:trHeight w:val="1124"/>
          <w:jc w:val="center"/>
        </w:trPr>
        <w:tc>
          <w:tcPr>
            <w:tcW w:w="604" w:type="dxa"/>
            <w:tcBorders>
              <w:bottom w:val="single" w:sz="4" w:space="0" w:color="auto"/>
            </w:tcBorders>
            <w:vAlign w:val="center"/>
          </w:tcPr>
          <w:p w:rsidR="002C28FF" w:rsidRPr="00C068AF" w:rsidRDefault="00943058" w:rsidP="00943058">
            <w:pPr>
              <w:jc w:val="center"/>
              <w:rPr>
                <w:rFonts w:ascii="仿宋_GB2312" w:eastAsia="仿宋_GB2312"/>
                <w:bCs/>
                <w:sz w:val="24"/>
              </w:rPr>
            </w:pPr>
            <w:r>
              <w:rPr>
                <w:rFonts w:ascii="仿宋_GB2312" w:eastAsia="仿宋_GB2312" w:hint="eastAsia"/>
                <w:bCs/>
                <w:sz w:val="24"/>
              </w:rPr>
              <w:t>预期</w:t>
            </w:r>
            <w:r w:rsidR="002C28FF" w:rsidRPr="00C068AF">
              <w:rPr>
                <w:rFonts w:ascii="仿宋_GB2312" w:eastAsia="仿宋_GB2312" w:hint="eastAsia"/>
                <w:bCs/>
                <w:sz w:val="24"/>
              </w:rPr>
              <w:t>成果</w:t>
            </w:r>
          </w:p>
        </w:tc>
        <w:tc>
          <w:tcPr>
            <w:tcW w:w="7678" w:type="dxa"/>
            <w:gridSpan w:val="4"/>
            <w:tcBorders>
              <w:bottom w:val="single" w:sz="4" w:space="0" w:color="auto"/>
            </w:tcBorders>
          </w:tcPr>
          <w:p w:rsidR="002C28FF" w:rsidRPr="002D5A39" w:rsidRDefault="002C28FF" w:rsidP="008755C4">
            <w:pPr>
              <w:rPr>
                <w:rFonts w:ascii="仿宋_GB2312" w:eastAsia="仿宋_GB2312"/>
                <w:bCs/>
                <w:sz w:val="24"/>
              </w:rPr>
            </w:pPr>
          </w:p>
        </w:tc>
      </w:tr>
      <w:tr w:rsidR="002C28FF" w:rsidTr="008755C4">
        <w:trPr>
          <w:trHeight w:val="70"/>
          <w:jc w:val="center"/>
        </w:trPr>
        <w:tc>
          <w:tcPr>
            <w:tcW w:w="8282" w:type="dxa"/>
            <w:gridSpan w:val="5"/>
            <w:vAlign w:val="center"/>
          </w:tcPr>
          <w:p w:rsidR="002C28FF" w:rsidRDefault="00943058" w:rsidP="008755C4">
            <w:pPr>
              <w:rPr>
                <w:rFonts w:ascii="仿宋_GB2312" w:eastAsia="仿宋_GB2312"/>
                <w:bCs/>
                <w:sz w:val="24"/>
              </w:rPr>
            </w:pPr>
            <w:r>
              <w:rPr>
                <w:rFonts w:ascii="仿宋_GB2312" w:eastAsia="仿宋_GB2312" w:hint="eastAsia"/>
                <w:bCs/>
                <w:sz w:val="24"/>
              </w:rPr>
              <w:t>学院</w:t>
            </w:r>
            <w:r w:rsidR="002C28FF" w:rsidRPr="00C068AF">
              <w:rPr>
                <w:rFonts w:ascii="仿宋_GB2312" w:eastAsia="仿宋_GB2312" w:hint="eastAsia"/>
                <w:bCs/>
                <w:sz w:val="24"/>
              </w:rPr>
              <w:t>审核意见：</w:t>
            </w:r>
          </w:p>
          <w:p w:rsidR="00B60C8F" w:rsidRPr="00C068AF" w:rsidRDefault="00B60C8F" w:rsidP="008755C4">
            <w:pPr>
              <w:rPr>
                <w:rFonts w:ascii="仿宋_GB2312" w:eastAsia="仿宋_GB2312"/>
                <w:bCs/>
                <w:sz w:val="24"/>
              </w:rPr>
            </w:pPr>
          </w:p>
          <w:p w:rsidR="002C28FF" w:rsidRPr="00C068AF" w:rsidRDefault="002C28FF" w:rsidP="008755C4">
            <w:pPr>
              <w:wordWrap w:val="0"/>
              <w:jc w:val="right"/>
              <w:rPr>
                <w:rFonts w:ascii="仿宋_GB2312" w:eastAsia="仿宋_GB2312"/>
                <w:bCs/>
                <w:sz w:val="24"/>
              </w:rPr>
            </w:pPr>
            <w:r w:rsidRPr="00C068AF">
              <w:rPr>
                <w:rFonts w:ascii="仿宋_GB2312" w:eastAsia="仿宋_GB2312" w:hint="eastAsia"/>
                <w:bCs/>
                <w:sz w:val="24"/>
              </w:rPr>
              <w:t xml:space="preserve">负责人（签字）：          </w:t>
            </w:r>
          </w:p>
          <w:p w:rsidR="002C28FF" w:rsidRPr="00C068AF" w:rsidRDefault="002C28FF" w:rsidP="008755C4">
            <w:pPr>
              <w:wordWrap w:val="0"/>
              <w:jc w:val="right"/>
              <w:rPr>
                <w:rFonts w:ascii="仿宋_GB2312" w:eastAsia="仿宋_GB2312"/>
                <w:bCs/>
                <w:sz w:val="24"/>
              </w:rPr>
            </w:pPr>
            <w:r w:rsidRPr="00C068AF">
              <w:rPr>
                <w:rFonts w:ascii="仿宋_GB2312" w:eastAsia="仿宋_GB2312" w:hint="eastAsia"/>
                <w:bCs/>
                <w:sz w:val="24"/>
              </w:rPr>
              <w:t xml:space="preserve">年  月  日     </w:t>
            </w:r>
          </w:p>
        </w:tc>
      </w:tr>
    </w:tbl>
    <w:p w:rsidR="002C28FF" w:rsidRDefault="00943058" w:rsidP="002C28FF">
      <w:pPr>
        <w:jc w:val="left"/>
        <w:rPr>
          <w:rFonts w:ascii="仿宋_GB2312" w:eastAsia="仿宋_GB2312" w:hAnsi="楷体"/>
          <w:szCs w:val="21"/>
        </w:rPr>
      </w:pPr>
      <w:r>
        <w:rPr>
          <w:rFonts w:ascii="仿宋_GB2312" w:eastAsia="仿宋_GB2312" w:hAnsi="楷体" w:hint="eastAsia"/>
          <w:szCs w:val="21"/>
        </w:rPr>
        <w:t>注：1、课程性质填写：必修课、专业选修课或研究生学位课、选修课等；</w:t>
      </w:r>
    </w:p>
    <w:p w:rsidR="00943058" w:rsidRDefault="00943058" w:rsidP="003F2354">
      <w:pPr>
        <w:ind w:firstLineChars="200" w:firstLine="420"/>
        <w:jc w:val="left"/>
        <w:rPr>
          <w:rFonts w:ascii="仿宋_GB2312" w:eastAsia="仿宋_GB2312" w:hAnsi="楷体"/>
          <w:szCs w:val="21"/>
        </w:rPr>
      </w:pPr>
      <w:r>
        <w:rPr>
          <w:rFonts w:ascii="仿宋_GB2312" w:eastAsia="仿宋_GB2312" w:hAnsi="楷体" w:hint="eastAsia"/>
          <w:szCs w:val="21"/>
        </w:rPr>
        <w:t>2、课程教学对象应填写年级专业，如大二工业工程或全校公选等；</w:t>
      </w:r>
    </w:p>
    <w:p w:rsidR="00943058" w:rsidRPr="00943058" w:rsidRDefault="00943058" w:rsidP="003F2354">
      <w:pPr>
        <w:ind w:firstLineChars="200" w:firstLine="420"/>
        <w:jc w:val="left"/>
        <w:rPr>
          <w:rFonts w:ascii="仿宋_GB2312" w:eastAsia="仿宋_GB2312" w:hAnsi="楷体"/>
          <w:szCs w:val="21"/>
        </w:rPr>
      </w:pPr>
      <w:r>
        <w:rPr>
          <w:rFonts w:ascii="仿宋_GB2312" w:eastAsia="仿宋_GB2312" w:hAnsi="楷体" w:hint="eastAsia"/>
          <w:szCs w:val="21"/>
        </w:rPr>
        <w:t>3、课程开设学期</w:t>
      </w:r>
      <w:r w:rsidR="003F2354">
        <w:rPr>
          <w:rFonts w:ascii="仿宋_GB2312" w:eastAsia="仿宋_GB2312" w:hAnsi="楷体" w:hint="eastAsia"/>
          <w:szCs w:val="21"/>
        </w:rPr>
        <w:t>，本科生课程应填写第几学期，研究生课程填写春季或秋季。</w:t>
      </w:r>
    </w:p>
    <w:sectPr w:rsidR="00943058" w:rsidRPr="009430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E94" w:rsidRDefault="00C54E94" w:rsidP="00BE04A2">
      <w:r>
        <w:separator/>
      </w:r>
    </w:p>
  </w:endnote>
  <w:endnote w:type="continuationSeparator" w:id="0">
    <w:p w:rsidR="00C54E94" w:rsidRDefault="00C54E94" w:rsidP="00BE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E94" w:rsidRDefault="00C54E94" w:rsidP="00BE04A2">
      <w:r>
        <w:separator/>
      </w:r>
    </w:p>
  </w:footnote>
  <w:footnote w:type="continuationSeparator" w:id="0">
    <w:p w:rsidR="00C54E94" w:rsidRDefault="00C54E94" w:rsidP="00BE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C5"/>
    <w:rsid w:val="000441F0"/>
    <w:rsid w:val="000A1E0F"/>
    <w:rsid w:val="001D6FE5"/>
    <w:rsid w:val="002729B3"/>
    <w:rsid w:val="002C28FF"/>
    <w:rsid w:val="003315C1"/>
    <w:rsid w:val="003B1769"/>
    <w:rsid w:val="003E54BD"/>
    <w:rsid w:val="003F2354"/>
    <w:rsid w:val="004104C8"/>
    <w:rsid w:val="0041417A"/>
    <w:rsid w:val="00414ACF"/>
    <w:rsid w:val="00591838"/>
    <w:rsid w:val="005A5D08"/>
    <w:rsid w:val="005C3CC8"/>
    <w:rsid w:val="00611170"/>
    <w:rsid w:val="00621BC7"/>
    <w:rsid w:val="006A3257"/>
    <w:rsid w:val="006D1D2F"/>
    <w:rsid w:val="007262AA"/>
    <w:rsid w:val="00745F4F"/>
    <w:rsid w:val="007C63BD"/>
    <w:rsid w:val="008336F6"/>
    <w:rsid w:val="00941F17"/>
    <w:rsid w:val="00943058"/>
    <w:rsid w:val="00951DB1"/>
    <w:rsid w:val="009D786B"/>
    <w:rsid w:val="00AA5DD0"/>
    <w:rsid w:val="00B21D02"/>
    <w:rsid w:val="00B25C26"/>
    <w:rsid w:val="00B33457"/>
    <w:rsid w:val="00B60C8F"/>
    <w:rsid w:val="00B9790A"/>
    <w:rsid w:val="00BB66C6"/>
    <w:rsid w:val="00BE04A2"/>
    <w:rsid w:val="00BE5910"/>
    <w:rsid w:val="00C54E94"/>
    <w:rsid w:val="00C761A2"/>
    <w:rsid w:val="00D11A2A"/>
    <w:rsid w:val="00D7249A"/>
    <w:rsid w:val="00E0356C"/>
    <w:rsid w:val="00E669D9"/>
    <w:rsid w:val="00EE0C85"/>
    <w:rsid w:val="00EF65D9"/>
    <w:rsid w:val="00FC0E9E"/>
    <w:rsid w:val="00FC5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04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04A2"/>
    <w:rPr>
      <w:sz w:val="18"/>
      <w:szCs w:val="18"/>
    </w:rPr>
  </w:style>
  <w:style w:type="paragraph" w:styleId="a4">
    <w:name w:val="footer"/>
    <w:basedOn w:val="a"/>
    <w:link w:val="Char0"/>
    <w:uiPriority w:val="99"/>
    <w:unhideWhenUsed/>
    <w:rsid w:val="00BE04A2"/>
    <w:pPr>
      <w:tabs>
        <w:tab w:val="center" w:pos="4153"/>
        <w:tab w:val="right" w:pos="8306"/>
      </w:tabs>
      <w:snapToGrid w:val="0"/>
      <w:jc w:val="left"/>
    </w:pPr>
    <w:rPr>
      <w:sz w:val="18"/>
      <w:szCs w:val="18"/>
    </w:rPr>
  </w:style>
  <w:style w:type="character" w:customStyle="1" w:styleId="Char0">
    <w:name w:val="页脚 Char"/>
    <w:basedOn w:val="a0"/>
    <w:link w:val="a4"/>
    <w:uiPriority w:val="99"/>
    <w:rsid w:val="00BE04A2"/>
    <w:rPr>
      <w:sz w:val="18"/>
      <w:szCs w:val="18"/>
    </w:rPr>
  </w:style>
  <w:style w:type="paragraph" w:styleId="a5">
    <w:name w:val="Normal (Web)"/>
    <w:basedOn w:val="a"/>
    <w:uiPriority w:val="99"/>
    <w:semiHidden/>
    <w:unhideWhenUsed/>
    <w:rsid w:val="00EE0C8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E0C85"/>
    <w:rPr>
      <w:b/>
      <w:bCs/>
    </w:rPr>
  </w:style>
  <w:style w:type="paragraph" w:styleId="a7">
    <w:name w:val="List Paragraph"/>
    <w:basedOn w:val="a"/>
    <w:uiPriority w:val="34"/>
    <w:qFormat/>
    <w:rsid w:val="00BE5910"/>
    <w:pPr>
      <w:ind w:firstLineChars="200" w:firstLine="420"/>
    </w:pPr>
  </w:style>
  <w:style w:type="paragraph" w:styleId="a8">
    <w:name w:val="Date"/>
    <w:basedOn w:val="a"/>
    <w:next w:val="a"/>
    <w:link w:val="Char1"/>
    <w:uiPriority w:val="99"/>
    <w:semiHidden/>
    <w:unhideWhenUsed/>
    <w:rsid w:val="002C28FF"/>
    <w:pPr>
      <w:ind w:leftChars="2500" w:left="100"/>
    </w:pPr>
  </w:style>
  <w:style w:type="character" w:customStyle="1" w:styleId="Char1">
    <w:name w:val="日期 Char"/>
    <w:basedOn w:val="a0"/>
    <w:link w:val="a8"/>
    <w:uiPriority w:val="99"/>
    <w:semiHidden/>
    <w:rsid w:val="002C28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04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04A2"/>
    <w:rPr>
      <w:sz w:val="18"/>
      <w:szCs w:val="18"/>
    </w:rPr>
  </w:style>
  <w:style w:type="paragraph" w:styleId="a4">
    <w:name w:val="footer"/>
    <w:basedOn w:val="a"/>
    <w:link w:val="Char0"/>
    <w:uiPriority w:val="99"/>
    <w:unhideWhenUsed/>
    <w:rsid w:val="00BE04A2"/>
    <w:pPr>
      <w:tabs>
        <w:tab w:val="center" w:pos="4153"/>
        <w:tab w:val="right" w:pos="8306"/>
      </w:tabs>
      <w:snapToGrid w:val="0"/>
      <w:jc w:val="left"/>
    </w:pPr>
    <w:rPr>
      <w:sz w:val="18"/>
      <w:szCs w:val="18"/>
    </w:rPr>
  </w:style>
  <w:style w:type="character" w:customStyle="1" w:styleId="Char0">
    <w:name w:val="页脚 Char"/>
    <w:basedOn w:val="a0"/>
    <w:link w:val="a4"/>
    <w:uiPriority w:val="99"/>
    <w:rsid w:val="00BE04A2"/>
    <w:rPr>
      <w:sz w:val="18"/>
      <w:szCs w:val="18"/>
    </w:rPr>
  </w:style>
  <w:style w:type="paragraph" w:styleId="a5">
    <w:name w:val="Normal (Web)"/>
    <w:basedOn w:val="a"/>
    <w:uiPriority w:val="99"/>
    <w:semiHidden/>
    <w:unhideWhenUsed/>
    <w:rsid w:val="00EE0C8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E0C85"/>
    <w:rPr>
      <w:b/>
      <w:bCs/>
    </w:rPr>
  </w:style>
  <w:style w:type="paragraph" w:styleId="a7">
    <w:name w:val="List Paragraph"/>
    <w:basedOn w:val="a"/>
    <w:uiPriority w:val="34"/>
    <w:qFormat/>
    <w:rsid w:val="00BE5910"/>
    <w:pPr>
      <w:ind w:firstLineChars="200" w:firstLine="420"/>
    </w:pPr>
  </w:style>
  <w:style w:type="paragraph" w:styleId="a8">
    <w:name w:val="Date"/>
    <w:basedOn w:val="a"/>
    <w:next w:val="a"/>
    <w:link w:val="Char1"/>
    <w:uiPriority w:val="99"/>
    <w:semiHidden/>
    <w:unhideWhenUsed/>
    <w:rsid w:val="002C28FF"/>
    <w:pPr>
      <w:ind w:leftChars="2500" w:left="100"/>
    </w:pPr>
  </w:style>
  <w:style w:type="character" w:customStyle="1" w:styleId="Char1">
    <w:name w:val="日期 Char"/>
    <w:basedOn w:val="a0"/>
    <w:link w:val="a8"/>
    <w:uiPriority w:val="99"/>
    <w:semiHidden/>
    <w:rsid w:val="002C2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95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250</Words>
  <Characters>1425</Characters>
  <Application>Microsoft Office Word</Application>
  <DocSecurity>0</DocSecurity>
  <Lines>11</Lines>
  <Paragraphs>3</Paragraphs>
  <ScaleCrop>false</ScaleCrop>
  <Company>Microsoft</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yangling</dc:creator>
  <cp:lastModifiedBy>dell</cp:lastModifiedBy>
  <cp:revision>2</cp:revision>
  <dcterms:created xsi:type="dcterms:W3CDTF">2018-11-28T00:40:00Z</dcterms:created>
  <dcterms:modified xsi:type="dcterms:W3CDTF">2018-11-28T00:40:00Z</dcterms:modified>
</cp:coreProperties>
</file>